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80" w:rsidRPr="003F3016" w:rsidRDefault="003F3016" w:rsidP="003F3016">
      <w:pPr>
        <w:pStyle w:val="a4"/>
        <w:ind w:right="-284" w:firstLine="567"/>
        <w:jc w:val="center"/>
        <w:rPr>
          <w:rFonts w:cs="Times New Roman"/>
          <w:b/>
          <w:sz w:val="28"/>
          <w:szCs w:val="28"/>
          <w:lang w:val="kk-KZ"/>
        </w:rPr>
      </w:pPr>
      <w:r w:rsidRPr="003F3016">
        <w:rPr>
          <w:rFonts w:cs="Times New Roman"/>
          <w:b/>
          <w:sz w:val="28"/>
          <w:szCs w:val="28"/>
          <w:lang w:val="kk-KZ"/>
        </w:rPr>
        <w:t>Отчёт о мероприятиях, проведённых в 2023 году Государственным историко-культурным и литературно-мемориальным музей-заповедни</w:t>
      </w:r>
      <w:r w:rsidR="000C6324">
        <w:rPr>
          <w:rFonts w:cs="Times New Roman"/>
          <w:b/>
          <w:sz w:val="28"/>
          <w:szCs w:val="28"/>
          <w:lang w:val="kk-KZ"/>
        </w:rPr>
        <w:t>ком «Жидебай-Бөрілі» имени Абая</w:t>
      </w:r>
    </w:p>
    <w:p w:rsidR="00B05680" w:rsidRDefault="00B05680" w:rsidP="00874562">
      <w:pPr>
        <w:pStyle w:val="a4"/>
        <w:ind w:right="-284" w:firstLine="567"/>
        <w:jc w:val="both"/>
        <w:rPr>
          <w:rFonts w:cs="Times New Roman"/>
          <w:sz w:val="28"/>
          <w:szCs w:val="28"/>
          <w:lang w:val="kk-KZ"/>
        </w:rPr>
      </w:pPr>
      <w:r w:rsidRPr="00B05680">
        <w:rPr>
          <w:rFonts w:cs="Times New Roman"/>
          <w:noProof/>
          <w:sz w:val="28"/>
          <w:szCs w:val="28"/>
          <w:lang w:val="ru-RU"/>
        </w:rPr>
        <w:drawing>
          <wp:inline distT="0" distB="0" distL="0" distR="0">
            <wp:extent cx="6051354" cy="2725615"/>
            <wp:effectExtent l="57150" t="0" r="82746" b="0"/>
            <wp:docPr id="268" name="Схема 2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B4A5F" w:rsidRDefault="002B4A5F" w:rsidP="00775198">
      <w:pPr>
        <w:pStyle w:val="a4"/>
        <w:ind w:right="-284" w:firstLine="567"/>
        <w:jc w:val="both"/>
        <w:rPr>
          <w:rFonts w:cs="Times New Roman"/>
          <w:b/>
          <w:sz w:val="28"/>
          <w:szCs w:val="28"/>
          <w:lang w:val="kk-KZ"/>
        </w:rPr>
      </w:pPr>
    </w:p>
    <w:p w:rsidR="00C82557" w:rsidRPr="00C82557" w:rsidRDefault="00C82557" w:rsidP="00C82557">
      <w:pPr>
        <w:tabs>
          <w:tab w:val="left" w:pos="5940"/>
        </w:tabs>
        <w:spacing w:after="0" w:line="240" w:lineRule="auto"/>
        <w:rPr>
          <w:rFonts w:ascii="Times New Roman" w:hAnsi="Times New Roman" w:cs="Times New Roman"/>
          <w:sz w:val="28"/>
          <w:szCs w:val="28"/>
          <w:lang w:val="kk-KZ"/>
        </w:rPr>
      </w:pPr>
      <w:r w:rsidRPr="00C82557">
        <w:rPr>
          <w:rFonts w:ascii="Times New Roman" w:hAnsi="Times New Roman" w:cs="Times New Roman"/>
          <w:sz w:val="28"/>
          <w:szCs w:val="28"/>
          <w:lang w:val="kk-KZ"/>
        </w:rPr>
        <w:t xml:space="preserve">Общее количество </w:t>
      </w:r>
      <w:r>
        <w:rPr>
          <w:rFonts w:ascii="Times New Roman" w:hAnsi="Times New Roman" w:cs="Times New Roman"/>
          <w:sz w:val="28"/>
          <w:szCs w:val="28"/>
          <w:lang w:val="kk-KZ"/>
        </w:rPr>
        <w:t>проведённых экскурсий – 3 525</w:t>
      </w:r>
    </w:p>
    <w:p w:rsidR="00C82557" w:rsidRPr="00C82557" w:rsidRDefault="00C82557" w:rsidP="00C82557">
      <w:pPr>
        <w:tabs>
          <w:tab w:val="left" w:pos="594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Платные экскурсии – 2 596</w:t>
      </w:r>
    </w:p>
    <w:p w:rsidR="00EE62C7" w:rsidRPr="00C82557" w:rsidRDefault="00C82557" w:rsidP="00C82557">
      <w:pPr>
        <w:tabs>
          <w:tab w:val="left" w:pos="594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Бесплатные экскурсии – 929</w:t>
      </w:r>
    </w:p>
    <w:p w:rsidR="001C2B86" w:rsidRPr="00C82557" w:rsidRDefault="00CA7CA4" w:rsidP="00C82557">
      <w:pPr>
        <w:tabs>
          <w:tab w:val="left" w:pos="5940"/>
        </w:tabs>
        <w:spacing w:after="0" w:line="240" w:lineRule="auto"/>
        <w:rPr>
          <w:rFonts w:ascii="Times New Roman" w:hAnsi="Times New Roman" w:cs="Times New Roman"/>
          <w:sz w:val="28"/>
          <w:szCs w:val="28"/>
          <w:lang w:val="kk-KZ"/>
        </w:rPr>
      </w:pPr>
      <w:r w:rsidRPr="00C82557">
        <w:rPr>
          <w:rFonts w:ascii="Times New Roman" w:hAnsi="Times New Roman" w:cs="Times New Roman"/>
          <w:sz w:val="28"/>
          <w:szCs w:val="28"/>
          <w:lang w:val="kk-KZ"/>
        </w:rPr>
        <w:t>2023 жылы келушілер саны</w:t>
      </w:r>
    </w:p>
    <w:tbl>
      <w:tblPr>
        <w:tblStyle w:val="a6"/>
        <w:tblW w:w="10173" w:type="dxa"/>
        <w:tblLayout w:type="fixed"/>
        <w:tblLook w:val="04A0"/>
      </w:tblPr>
      <w:tblGrid>
        <w:gridCol w:w="1300"/>
        <w:gridCol w:w="1442"/>
        <w:gridCol w:w="1412"/>
        <w:gridCol w:w="1199"/>
        <w:gridCol w:w="1418"/>
        <w:gridCol w:w="1417"/>
        <w:gridCol w:w="851"/>
        <w:gridCol w:w="1134"/>
      </w:tblGrid>
      <w:tr w:rsidR="006656CF" w:rsidRPr="006656CF" w:rsidTr="006656CF">
        <w:tc>
          <w:tcPr>
            <w:tcW w:w="1300" w:type="dxa"/>
          </w:tcPr>
          <w:p w:rsidR="001C2B86" w:rsidRPr="006656CF" w:rsidRDefault="00C26BBB" w:rsidP="001C2B86">
            <w:pPr>
              <w:tabs>
                <w:tab w:val="left" w:pos="5940"/>
              </w:tabs>
              <w:rPr>
                <w:rFonts w:ascii="Times New Roman" w:hAnsi="Times New Roman"/>
                <w:b/>
                <w:lang w:val="kk-KZ"/>
              </w:rPr>
            </w:pPr>
            <w:r w:rsidRPr="00C26BBB">
              <w:rPr>
                <w:rFonts w:ascii="Times New Roman" w:hAnsi="Times New Roman"/>
                <w:b/>
                <w:lang w:val="kk-KZ"/>
              </w:rPr>
              <w:t>Взрослые</w:t>
            </w:r>
          </w:p>
        </w:tc>
        <w:tc>
          <w:tcPr>
            <w:tcW w:w="1442" w:type="dxa"/>
          </w:tcPr>
          <w:p w:rsidR="001C2B86" w:rsidRPr="006656CF" w:rsidRDefault="00C26BBB" w:rsidP="001C2B86">
            <w:pPr>
              <w:tabs>
                <w:tab w:val="left" w:pos="5940"/>
              </w:tabs>
              <w:rPr>
                <w:rFonts w:ascii="Times New Roman" w:hAnsi="Times New Roman"/>
                <w:b/>
                <w:lang w:val="kk-KZ"/>
              </w:rPr>
            </w:pPr>
            <w:r w:rsidRPr="00C26BBB">
              <w:rPr>
                <w:rFonts w:ascii="Times New Roman" w:hAnsi="Times New Roman"/>
                <w:b/>
                <w:lang w:val="kk-KZ"/>
              </w:rPr>
              <w:t>Студенты</w:t>
            </w:r>
          </w:p>
        </w:tc>
        <w:tc>
          <w:tcPr>
            <w:tcW w:w="1412" w:type="dxa"/>
          </w:tcPr>
          <w:p w:rsidR="001C2B86" w:rsidRPr="006656CF" w:rsidRDefault="00C26BBB" w:rsidP="001C2B86">
            <w:pPr>
              <w:tabs>
                <w:tab w:val="left" w:pos="5940"/>
              </w:tabs>
              <w:rPr>
                <w:rFonts w:ascii="Times New Roman" w:hAnsi="Times New Roman"/>
                <w:b/>
                <w:lang w:val="kk-KZ"/>
              </w:rPr>
            </w:pPr>
            <w:r w:rsidRPr="00C26BBB">
              <w:rPr>
                <w:rFonts w:ascii="Times New Roman" w:hAnsi="Times New Roman"/>
                <w:b/>
                <w:lang w:val="kk-KZ"/>
              </w:rPr>
              <w:t>Школьники</w:t>
            </w:r>
          </w:p>
        </w:tc>
        <w:tc>
          <w:tcPr>
            <w:tcW w:w="1199" w:type="dxa"/>
          </w:tcPr>
          <w:p w:rsidR="001C2B86" w:rsidRPr="006656CF" w:rsidRDefault="00C26BBB" w:rsidP="001C2B86">
            <w:pPr>
              <w:tabs>
                <w:tab w:val="left" w:pos="5940"/>
              </w:tabs>
              <w:rPr>
                <w:rFonts w:ascii="Times New Roman" w:hAnsi="Times New Roman"/>
                <w:b/>
                <w:lang w:val="kk-KZ"/>
              </w:rPr>
            </w:pPr>
            <w:r w:rsidRPr="00C26BBB">
              <w:rPr>
                <w:rFonts w:ascii="Times New Roman" w:hAnsi="Times New Roman"/>
                <w:b/>
                <w:lang w:val="kk-KZ"/>
              </w:rPr>
              <w:t>Пенсионеры</w:t>
            </w:r>
          </w:p>
        </w:tc>
        <w:tc>
          <w:tcPr>
            <w:tcW w:w="1418" w:type="dxa"/>
          </w:tcPr>
          <w:p w:rsidR="001C2B86" w:rsidRPr="006656CF" w:rsidRDefault="00C26BBB" w:rsidP="00C26BBB">
            <w:pPr>
              <w:tabs>
                <w:tab w:val="left" w:pos="5940"/>
              </w:tabs>
              <w:rPr>
                <w:rFonts w:ascii="Times New Roman" w:hAnsi="Times New Roman"/>
                <w:b/>
                <w:lang w:val="kk-KZ"/>
              </w:rPr>
            </w:pPr>
            <w:r w:rsidRPr="00C26BBB">
              <w:rPr>
                <w:rFonts w:ascii="Times New Roman" w:hAnsi="Times New Roman"/>
                <w:b/>
                <w:lang w:val="kk-KZ"/>
              </w:rPr>
              <w:t>Дошкольники</w:t>
            </w:r>
          </w:p>
        </w:tc>
        <w:tc>
          <w:tcPr>
            <w:tcW w:w="1417" w:type="dxa"/>
          </w:tcPr>
          <w:p w:rsidR="001C2B86" w:rsidRPr="006656CF" w:rsidRDefault="00C26BBB" w:rsidP="001C2B86">
            <w:pPr>
              <w:tabs>
                <w:tab w:val="left" w:pos="5940"/>
              </w:tabs>
              <w:rPr>
                <w:rFonts w:ascii="Times New Roman" w:hAnsi="Times New Roman"/>
                <w:b/>
                <w:lang w:val="kk-KZ"/>
              </w:rPr>
            </w:pPr>
            <w:r>
              <w:rPr>
                <w:rFonts w:ascii="Times New Roman" w:hAnsi="Times New Roman"/>
                <w:b/>
                <w:lang w:val="kk-KZ"/>
              </w:rPr>
              <w:t>Л</w:t>
            </w:r>
            <w:r w:rsidRPr="00C26BBB">
              <w:rPr>
                <w:rFonts w:ascii="Times New Roman" w:hAnsi="Times New Roman"/>
                <w:b/>
                <w:lang w:val="kk-KZ"/>
              </w:rPr>
              <w:t>юди с ограниченными возможностями</w:t>
            </w:r>
          </w:p>
        </w:tc>
        <w:tc>
          <w:tcPr>
            <w:tcW w:w="851" w:type="dxa"/>
          </w:tcPr>
          <w:p w:rsidR="001C2B86" w:rsidRPr="006656CF" w:rsidRDefault="00C26BBB" w:rsidP="001C2B86">
            <w:pPr>
              <w:tabs>
                <w:tab w:val="left" w:pos="5940"/>
              </w:tabs>
              <w:rPr>
                <w:rFonts w:ascii="Times New Roman" w:hAnsi="Times New Roman"/>
                <w:b/>
                <w:lang w:val="kk-KZ"/>
              </w:rPr>
            </w:pPr>
            <w:r w:rsidRPr="00C26BBB">
              <w:rPr>
                <w:rFonts w:ascii="Times New Roman" w:hAnsi="Times New Roman"/>
                <w:b/>
                <w:lang w:val="kk-KZ"/>
              </w:rPr>
              <w:t>Иностранцы</w:t>
            </w:r>
          </w:p>
        </w:tc>
        <w:tc>
          <w:tcPr>
            <w:tcW w:w="1134" w:type="dxa"/>
          </w:tcPr>
          <w:p w:rsidR="001C2B86" w:rsidRPr="006656CF" w:rsidRDefault="00C26BBB" w:rsidP="001C2B86">
            <w:pPr>
              <w:tabs>
                <w:tab w:val="left" w:pos="5940"/>
              </w:tabs>
              <w:rPr>
                <w:rFonts w:ascii="Times New Roman" w:hAnsi="Times New Roman"/>
                <w:b/>
                <w:lang w:val="kk-KZ"/>
              </w:rPr>
            </w:pPr>
            <w:r w:rsidRPr="00C26BBB">
              <w:rPr>
                <w:rFonts w:ascii="Times New Roman" w:hAnsi="Times New Roman"/>
                <w:b/>
                <w:lang w:val="kk-KZ"/>
              </w:rPr>
              <w:t>Всего</w:t>
            </w:r>
          </w:p>
        </w:tc>
      </w:tr>
      <w:tr w:rsidR="006656CF" w:rsidRPr="006656CF" w:rsidTr="006656CF">
        <w:tc>
          <w:tcPr>
            <w:tcW w:w="1300" w:type="dxa"/>
          </w:tcPr>
          <w:p w:rsidR="006656CF" w:rsidRPr="006656CF" w:rsidRDefault="00EE301F" w:rsidP="00A47393">
            <w:pPr>
              <w:tabs>
                <w:tab w:val="left" w:pos="5940"/>
              </w:tabs>
              <w:rPr>
                <w:rFonts w:ascii="Times New Roman" w:hAnsi="Times New Roman"/>
                <w:b/>
                <w:lang w:val="kk-KZ"/>
              </w:rPr>
            </w:pPr>
            <w:r>
              <w:rPr>
                <w:rFonts w:ascii="Times New Roman" w:hAnsi="Times New Roman"/>
                <w:b/>
                <w:lang w:val="kk-KZ"/>
              </w:rPr>
              <w:t>28</w:t>
            </w:r>
            <w:r w:rsidR="00A47393">
              <w:rPr>
                <w:rFonts w:ascii="Times New Roman" w:hAnsi="Times New Roman"/>
                <w:b/>
                <w:lang w:val="en-US"/>
              </w:rPr>
              <w:t>3</w:t>
            </w:r>
            <w:r>
              <w:rPr>
                <w:rFonts w:ascii="Times New Roman" w:hAnsi="Times New Roman"/>
                <w:b/>
                <w:lang w:val="kk-KZ"/>
              </w:rPr>
              <w:t>55</w:t>
            </w:r>
          </w:p>
        </w:tc>
        <w:tc>
          <w:tcPr>
            <w:tcW w:w="1442" w:type="dxa"/>
          </w:tcPr>
          <w:p w:rsidR="006656CF" w:rsidRPr="006656CF" w:rsidRDefault="00A81993" w:rsidP="001C2B86">
            <w:pPr>
              <w:tabs>
                <w:tab w:val="left" w:pos="5940"/>
              </w:tabs>
              <w:rPr>
                <w:rFonts w:ascii="Times New Roman" w:hAnsi="Times New Roman"/>
                <w:b/>
                <w:lang w:val="kk-KZ"/>
              </w:rPr>
            </w:pPr>
            <w:r>
              <w:rPr>
                <w:rFonts w:ascii="Times New Roman" w:hAnsi="Times New Roman"/>
                <w:b/>
                <w:lang w:val="kk-KZ"/>
              </w:rPr>
              <w:t>10385</w:t>
            </w:r>
          </w:p>
        </w:tc>
        <w:tc>
          <w:tcPr>
            <w:tcW w:w="1412" w:type="dxa"/>
          </w:tcPr>
          <w:p w:rsidR="006656CF" w:rsidRPr="00A47393" w:rsidRDefault="00A81993" w:rsidP="001C2B86">
            <w:pPr>
              <w:tabs>
                <w:tab w:val="left" w:pos="5940"/>
              </w:tabs>
              <w:rPr>
                <w:rFonts w:ascii="Times New Roman" w:hAnsi="Times New Roman"/>
                <w:b/>
                <w:lang w:val="en-US"/>
              </w:rPr>
            </w:pPr>
            <w:r>
              <w:rPr>
                <w:rFonts w:ascii="Times New Roman" w:hAnsi="Times New Roman"/>
                <w:b/>
                <w:lang w:val="kk-KZ"/>
              </w:rPr>
              <w:t>3021</w:t>
            </w:r>
            <w:r w:rsidR="00A47393">
              <w:rPr>
                <w:rFonts w:ascii="Times New Roman" w:hAnsi="Times New Roman"/>
                <w:b/>
                <w:lang w:val="en-US"/>
              </w:rPr>
              <w:t>3</w:t>
            </w:r>
          </w:p>
        </w:tc>
        <w:tc>
          <w:tcPr>
            <w:tcW w:w="1199" w:type="dxa"/>
          </w:tcPr>
          <w:p w:rsidR="006656CF" w:rsidRPr="00A47393" w:rsidRDefault="00A47393" w:rsidP="00A47393">
            <w:pPr>
              <w:tabs>
                <w:tab w:val="left" w:pos="5940"/>
              </w:tabs>
              <w:rPr>
                <w:rFonts w:ascii="Times New Roman" w:hAnsi="Times New Roman"/>
                <w:b/>
                <w:lang w:val="en-US"/>
              </w:rPr>
            </w:pPr>
            <w:r>
              <w:rPr>
                <w:rFonts w:ascii="Times New Roman" w:hAnsi="Times New Roman"/>
                <w:b/>
                <w:lang w:val="en-US"/>
              </w:rPr>
              <w:t>4507</w:t>
            </w:r>
          </w:p>
        </w:tc>
        <w:tc>
          <w:tcPr>
            <w:tcW w:w="1418" w:type="dxa"/>
          </w:tcPr>
          <w:p w:rsidR="006656CF" w:rsidRPr="00A47393" w:rsidRDefault="00A81993" w:rsidP="00A47393">
            <w:pPr>
              <w:tabs>
                <w:tab w:val="left" w:pos="5940"/>
              </w:tabs>
              <w:rPr>
                <w:rFonts w:ascii="Times New Roman" w:hAnsi="Times New Roman"/>
                <w:b/>
                <w:lang w:val="en-US"/>
              </w:rPr>
            </w:pPr>
            <w:r>
              <w:rPr>
                <w:rFonts w:ascii="Times New Roman" w:hAnsi="Times New Roman"/>
                <w:b/>
                <w:lang w:val="kk-KZ"/>
              </w:rPr>
              <w:t>70</w:t>
            </w:r>
            <w:r w:rsidR="00A47393">
              <w:rPr>
                <w:rFonts w:ascii="Times New Roman" w:hAnsi="Times New Roman"/>
                <w:b/>
                <w:lang w:val="en-US"/>
              </w:rPr>
              <w:t>27</w:t>
            </w:r>
          </w:p>
        </w:tc>
        <w:tc>
          <w:tcPr>
            <w:tcW w:w="1417" w:type="dxa"/>
          </w:tcPr>
          <w:p w:rsidR="006656CF" w:rsidRPr="006656CF" w:rsidRDefault="00A81993" w:rsidP="001C2B86">
            <w:pPr>
              <w:tabs>
                <w:tab w:val="left" w:pos="5940"/>
              </w:tabs>
              <w:rPr>
                <w:rFonts w:ascii="Times New Roman" w:hAnsi="Times New Roman"/>
                <w:b/>
                <w:lang w:val="kk-KZ"/>
              </w:rPr>
            </w:pPr>
            <w:r>
              <w:rPr>
                <w:rFonts w:ascii="Times New Roman" w:hAnsi="Times New Roman"/>
                <w:b/>
                <w:lang w:val="kk-KZ"/>
              </w:rPr>
              <w:t>2462</w:t>
            </w:r>
          </w:p>
        </w:tc>
        <w:tc>
          <w:tcPr>
            <w:tcW w:w="851" w:type="dxa"/>
          </w:tcPr>
          <w:p w:rsidR="006656CF" w:rsidRPr="006656CF" w:rsidRDefault="00A81993" w:rsidP="001C2B86">
            <w:pPr>
              <w:tabs>
                <w:tab w:val="left" w:pos="5940"/>
              </w:tabs>
              <w:rPr>
                <w:rFonts w:ascii="Times New Roman" w:hAnsi="Times New Roman"/>
                <w:b/>
                <w:lang w:val="kk-KZ"/>
              </w:rPr>
            </w:pPr>
            <w:r>
              <w:rPr>
                <w:rFonts w:ascii="Times New Roman" w:hAnsi="Times New Roman"/>
                <w:b/>
                <w:lang w:val="kk-KZ"/>
              </w:rPr>
              <w:t>60</w:t>
            </w:r>
          </w:p>
        </w:tc>
        <w:tc>
          <w:tcPr>
            <w:tcW w:w="1134" w:type="dxa"/>
          </w:tcPr>
          <w:p w:rsidR="006656CF" w:rsidRPr="006656CF" w:rsidRDefault="00A81993" w:rsidP="001C2B86">
            <w:pPr>
              <w:tabs>
                <w:tab w:val="left" w:pos="5940"/>
              </w:tabs>
              <w:rPr>
                <w:rFonts w:ascii="Times New Roman" w:hAnsi="Times New Roman"/>
                <w:b/>
                <w:lang w:val="kk-KZ"/>
              </w:rPr>
            </w:pPr>
            <w:r>
              <w:rPr>
                <w:rFonts w:ascii="Times New Roman" w:hAnsi="Times New Roman"/>
                <w:b/>
                <w:lang w:val="kk-KZ"/>
              </w:rPr>
              <w:t>83009</w:t>
            </w:r>
          </w:p>
        </w:tc>
      </w:tr>
    </w:tbl>
    <w:p w:rsidR="000A3912" w:rsidRPr="006656CF" w:rsidRDefault="000A3912" w:rsidP="001C2B86">
      <w:pPr>
        <w:tabs>
          <w:tab w:val="left" w:pos="5940"/>
        </w:tabs>
        <w:spacing w:after="0" w:line="240" w:lineRule="auto"/>
        <w:rPr>
          <w:rFonts w:ascii="Times New Roman" w:hAnsi="Times New Roman" w:cs="Times New Roman"/>
          <w:b/>
          <w:sz w:val="20"/>
          <w:szCs w:val="20"/>
          <w:lang w:val="kk-KZ"/>
        </w:rPr>
      </w:pPr>
    </w:p>
    <w:p w:rsidR="00862F5B" w:rsidRPr="00862F5B" w:rsidRDefault="00862F5B" w:rsidP="00862F5B">
      <w:pPr>
        <w:tabs>
          <w:tab w:val="left" w:pos="5940"/>
        </w:tabs>
        <w:spacing w:after="0" w:line="240" w:lineRule="auto"/>
        <w:jc w:val="center"/>
        <w:rPr>
          <w:rFonts w:ascii="Times New Roman" w:hAnsi="Times New Roman" w:cs="Times New Roman"/>
          <w:b/>
          <w:bCs/>
          <w:color w:val="000000" w:themeColor="text1"/>
          <w:sz w:val="28"/>
          <w:szCs w:val="28"/>
        </w:rPr>
      </w:pPr>
      <w:r w:rsidRPr="00862F5B">
        <w:rPr>
          <w:rFonts w:ascii="Times New Roman" w:hAnsi="Times New Roman" w:cs="Times New Roman"/>
          <w:b/>
          <w:bCs/>
          <w:color w:val="000000" w:themeColor="text1"/>
          <w:sz w:val="28"/>
          <w:szCs w:val="28"/>
        </w:rPr>
        <w:t>Общее количество музейных предметов в фонде музея – 22 232.</w:t>
      </w:r>
    </w:p>
    <w:p w:rsidR="00862F5B" w:rsidRPr="00862F5B" w:rsidRDefault="00862F5B" w:rsidP="00862F5B">
      <w:pPr>
        <w:tabs>
          <w:tab w:val="left" w:pos="5940"/>
        </w:tabs>
        <w:spacing w:after="0" w:line="240" w:lineRule="auto"/>
        <w:jc w:val="both"/>
        <w:rPr>
          <w:rFonts w:ascii="Times New Roman" w:hAnsi="Times New Roman" w:cs="Times New Roman"/>
          <w:bCs/>
          <w:color w:val="000000" w:themeColor="text1"/>
        </w:rPr>
      </w:pPr>
    </w:p>
    <w:p w:rsidR="00862F5B" w:rsidRPr="00862F5B" w:rsidRDefault="00862F5B" w:rsidP="00862F5B">
      <w:pPr>
        <w:tabs>
          <w:tab w:val="left" w:pos="5940"/>
        </w:tabs>
        <w:spacing w:after="0" w:line="240" w:lineRule="auto"/>
        <w:jc w:val="both"/>
        <w:rPr>
          <w:rFonts w:ascii="Times New Roman" w:hAnsi="Times New Roman" w:cs="Times New Roman"/>
          <w:bCs/>
          <w:color w:val="000000" w:themeColor="text1"/>
          <w:sz w:val="28"/>
          <w:szCs w:val="28"/>
        </w:rPr>
      </w:pPr>
      <w:r w:rsidRPr="00862F5B">
        <w:rPr>
          <w:rFonts w:ascii="Times New Roman" w:hAnsi="Times New Roman" w:cs="Times New Roman"/>
          <w:bCs/>
          <w:color w:val="000000" w:themeColor="text1"/>
          <w:sz w:val="28"/>
          <w:szCs w:val="28"/>
        </w:rPr>
        <w:t xml:space="preserve">Общее количество экспонатов в музее – 22 232, из них: в основном фонде – 12 516, </w:t>
      </w:r>
      <w:proofErr w:type="gramStart"/>
      <w:r w:rsidRPr="00862F5B">
        <w:rPr>
          <w:rFonts w:ascii="Times New Roman" w:hAnsi="Times New Roman" w:cs="Times New Roman"/>
          <w:bCs/>
          <w:color w:val="000000" w:themeColor="text1"/>
          <w:sz w:val="28"/>
          <w:szCs w:val="28"/>
        </w:rPr>
        <w:t>в</w:t>
      </w:r>
      <w:proofErr w:type="gramEnd"/>
      <w:r w:rsidRPr="00862F5B">
        <w:rPr>
          <w:rFonts w:ascii="Times New Roman" w:hAnsi="Times New Roman" w:cs="Times New Roman"/>
          <w:bCs/>
          <w:color w:val="000000" w:themeColor="text1"/>
          <w:sz w:val="28"/>
          <w:szCs w:val="28"/>
        </w:rPr>
        <w:t xml:space="preserve"> вспомогательном фонде – 9 716. В 2023 году в фонд музея поступило 95 новых экспонатов: в основной фонд – 35, </w:t>
      </w:r>
      <w:proofErr w:type="gramStart"/>
      <w:r w:rsidRPr="00862F5B">
        <w:rPr>
          <w:rFonts w:ascii="Times New Roman" w:hAnsi="Times New Roman" w:cs="Times New Roman"/>
          <w:bCs/>
          <w:color w:val="000000" w:themeColor="text1"/>
          <w:sz w:val="28"/>
          <w:szCs w:val="28"/>
        </w:rPr>
        <w:t>в</w:t>
      </w:r>
      <w:proofErr w:type="gramEnd"/>
      <w:r w:rsidRPr="00862F5B">
        <w:rPr>
          <w:rFonts w:ascii="Times New Roman" w:hAnsi="Times New Roman" w:cs="Times New Roman"/>
          <w:bCs/>
          <w:color w:val="000000" w:themeColor="text1"/>
          <w:sz w:val="28"/>
          <w:szCs w:val="28"/>
        </w:rPr>
        <w:t xml:space="preserve"> вспомогательный фонд – 60.</w:t>
      </w:r>
    </w:p>
    <w:p w:rsidR="00862F5B" w:rsidRPr="00862F5B" w:rsidRDefault="00862F5B" w:rsidP="00862F5B">
      <w:pPr>
        <w:tabs>
          <w:tab w:val="left" w:pos="5940"/>
        </w:tabs>
        <w:spacing w:after="0" w:line="240" w:lineRule="auto"/>
        <w:jc w:val="both"/>
        <w:rPr>
          <w:rFonts w:ascii="Times New Roman" w:hAnsi="Times New Roman" w:cs="Times New Roman"/>
          <w:bCs/>
          <w:color w:val="000000" w:themeColor="text1"/>
          <w:sz w:val="28"/>
          <w:szCs w:val="28"/>
        </w:rPr>
      </w:pPr>
      <w:r w:rsidRPr="00862F5B">
        <w:rPr>
          <w:rFonts w:ascii="Times New Roman" w:hAnsi="Times New Roman" w:cs="Times New Roman"/>
          <w:bCs/>
          <w:color w:val="000000" w:themeColor="text1"/>
          <w:sz w:val="28"/>
          <w:szCs w:val="28"/>
        </w:rPr>
        <w:t>Количество экспонатов, переведённых в цифровой формат: 696 (6 428 страниц/файлов), из них: 181 рукопись (5 450 страниц/файлов), 13 книг (978 страниц/файлов), 502 фотографии.</w:t>
      </w:r>
    </w:p>
    <w:p w:rsidR="00862F5B" w:rsidRPr="00862F5B" w:rsidRDefault="00862F5B" w:rsidP="00862F5B">
      <w:pPr>
        <w:tabs>
          <w:tab w:val="left" w:pos="5940"/>
        </w:tabs>
        <w:spacing w:after="0" w:line="240" w:lineRule="auto"/>
        <w:jc w:val="both"/>
        <w:rPr>
          <w:rFonts w:ascii="Times New Roman" w:hAnsi="Times New Roman" w:cs="Times New Roman"/>
          <w:bCs/>
          <w:color w:val="000000" w:themeColor="text1"/>
          <w:sz w:val="28"/>
          <w:szCs w:val="28"/>
        </w:rPr>
      </w:pPr>
      <w:r w:rsidRPr="00862F5B">
        <w:rPr>
          <w:rFonts w:ascii="Times New Roman" w:hAnsi="Times New Roman" w:cs="Times New Roman"/>
          <w:bCs/>
          <w:color w:val="000000" w:themeColor="text1"/>
          <w:sz w:val="28"/>
          <w:szCs w:val="28"/>
        </w:rPr>
        <w:t>Итого: 7 975 (7 279 + 696).</w:t>
      </w:r>
    </w:p>
    <w:p w:rsidR="00862F5B" w:rsidRPr="00862F5B" w:rsidRDefault="00862F5B" w:rsidP="00862F5B">
      <w:pPr>
        <w:tabs>
          <w:tab w:val="left" w:pos="5940"/>
        </w:tabs>
        <w:spacing w:after="0" w:line="240" w:lineRule="auto"/>
        <w:jc w:val="both"/>
        <w:rPr>
          <w:rFonts w:ascii="Times New Roman" w:hAnsi="Times New Roman" w:cs="Times New Roman"/>
          <w:bCs/>
          <w:color w:val="000000" w:themeColor="text1"/>
          <w:sz w:val="28"/>
          <w:szCs w:val="28"/>
        </w:rPr>
      </w:pPr>
      <w:r w:rsidRPr="00862F5B">
        <w:rPr>
          <w:rFonts w:ascii="Times New Roman" w:hAnsi="Times New Roman" w:cs="Times New Roman"/>
          <w:bCs/>
          <w:color w:val="000000" w:themeColor="text1"/>
          <w:sz w:val="28"/>
          <w:szCs w:val="28"/>
        </w:rPr>
        <w:t>В 2023 году основной фонд музея пополнился ценными экспонатами, среди которых:</w:t>
      </w:r>
    </w:p>
    <w:p w:rsidR="00862F5B" w:rsidRPr="00862F5B" w:rsidRDefault="00862F5B" w:rsidP="00862F5B">
      <w:pPr>
        <w:tabs>
          <w:tab w:val="left" w:pos="5940"/>
        </w:tabs>
        <w:spacing w:after="0" w:line="240" w:lineRule="auto"/>
        <w:jc w:val="both"/>
        <w:rPr>
          <w:rFonts w:ascii="Times New Roman" w:hAnsi="Times New Roman" w:cs="Times New Roman"/>
          <w:bCs/>
          <w:color w:val="000000" w:themeColor="text1"/>
          <w:sz w:val="28"/>
          <w:szCs w:val="28"/>
        </w:rPr>
      </w:pPr>
      <w:r w:rsidRPr="00862F5B">
        <w:rPr>
          <w:rFonts w:ascii="Times New Roman" w:hAnsi="Times New Roman" w:cs="Times New Roman"/>
          <w:bCs/>
          <w:color w:val="000000" w:themeColor="text1"/>
          <w:sz w:val="28"/>
          <w:szCs w:val="28"/>
        </w:rPr>
        <w:t xml:space="preserve">личные вещи традиционного певца, популяризировавшего песни Абая, лауреата почётного звания «Отличник культуры Республики Казахстан» Н. Иманбаева, рукопись </w:t>
      </w:r>
      <w:proofErr w:type="spellStart"/>
      <w:r w:rsidRPr="00862F5B">
        <w:rPr>
          <w:rFonts w:ascii="Times New Roman" w:hAnsi="Times New Roman" w:cs="Times New Roman"/>
          <w:bCs/>
          <w:color w:val="000000" w:themeColor="text1"/>
          <w:sz w:val="28"/>
          <w:szCs w:val="28"/>
        </w:rPr>
        <w:t>Ахата</w:t>
      </w:r>
      <w:proofErr w:type="spellEnd"/>
      <w:r w:rsidR="009D3B0A">
        <w:rPr>
          <w:rFonts w:ascii="Times New Roman" w:hAnsi="Times New Roman" w:cs="Times New Roman"/>
          <w:bCs/>
          <w:color w:val="000000" w:themeColor="text1"/>
          <w:sz w:val="28"/>
          <w:szCs w:val="28"/>
          <w:lang w:val="kk-KZ"/>
        </w:rPr>
        <w:t xml:space="preserve"> </w:t>
      </w:r>
      <w:r w:rsidR="009D3B0A">
        <w:rPr>
          <w:rFonts w:ascii="Times New Roman" w:hAnsi="Times New Roman" w:cs="Times New Roman"/>
          <w:bCs/>
          <w:color w:val="000000" w:themeColor="text1"/>
          <w:sz w:val="28"/>
          <w:szCs w:val="28"/>
        </w:rPr>
        <w:t xml:space="preserve"> Ш</w:t>
      </w:r>
      <w:r w:rsidR="009D3B0A">
        <w:rPr>
          <w:rFonts w:ascii="Times New Roman" w:hAnsi="Times New Roman" w:cs="Times New Roman"/>
          <w:bCs/>
          <w:color w:val="000000" w:themeColor="text1"/>
          <w:sz w:val="28"/>
          <w:szCs w:val="28"/>
          <w:lang w:val="kk-KZ"/>
        </w:rPr>
        <w:t>а</w:t>
      </w:r>
      <w:r w:rsidR="009D3B0A">
        <w:rPr>
          <w:rFonts w:ascii="Times New Roman" w:hAnsi="Times New Roman" w:cs="Times New Roman"/>
          <w:bCs/>
          <w:color w:val="000000" w:themeColor="text1"/>
          <w:sz w:val="28"/>
          <w:szCs w:val="28"/>
        </w:rPr>
        <w:t>к</w:t>
      </w:r>
      <w:r w:rsidR="009D3B0A">
        <w:rPr>
          <w:rFonts w:ascii="Times New Roman" w:hAnsi="Times New Roman" w:cs="Times New Roman"/>
          <w:bCs/>
          <w:color w:val="000000" w:themeColor="text1"/>
          <w:sz w:val="28"/>
          <w:szCs w:val="28"/>
          <w:lang w:val="kk-KZ"/>
        </w:rPr>
        <w:t>а</w:t>
      </w:r>
      <w:proofErr w:type="spellStart"/>
      <w:r w:rsidR="009D3B0A">
        <w:rPr>
          <w:rFonts w:ascii="Times New Roman" w:hAnsi="Times New Roman" w:cs="Times New Roman"/>
          <w:bCs/>
          <w:color w:val="000000" w:themeColor="text1"/>
          <w:sz w:val="28"/>
          <w:szCs w:val="28"/>
        </w:rPr>
        <w:t>р</w:t>
      </w:r>
      <w:proofErr w:type="spellEnd"/>
      <w:r w:rsidR="009D3B0A">
        <w:rPr>
          <w:rFonts w:ascii="Times New Roman" w:hAnsi="Times New Roman" w:cs="Times New Roman"/>
          <w:bCs/>
          <w:color w:val="000000" w:themeColor="text1"/>
          <w:sz w:val="28"/>
          <w:szCs w:val="28"/>
          <w:lang w:val="kk-KZ"/>
        </w:rPr>
        <w:t>и</w:t>
      </w:r>
      <w:r w:rsidRPr="00862F5B">
        <w:rPr>
          <w:rFonts w:ascii="Times New Roman" w:hAnsi="Times New Roman" w:cs="Times New Roman"/>
          <w:bCs/>
          <w:color w:val="000000" w:themeColor="text1"/>
          <w:sz w:val="28"/>
          <w:szCs w:val="28"/>
        </w:rPr>
        <w:t>мулы,</w:t>
      </w:r>
    </w:p>
    <w:p w:rsidR="00862F5B" w:rsidRPr="00862F5B" w:rsidRDefault="000C6324" w:rsidP="00862F5B">
      <w:pPr>
        <w:tabs>
          <w:tab w:val="left" w:pos="5940"/>
        </w:tabs>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портрет «Ш</w:t>
      </w:r>
      <w:r>
        <w:rPr>
          <w:rFonts w:ascii="Times New Roman" w:hAnsi="Times New Roman" w:cs="Times New Roman"/>
          <w:bCs/>
          <w:color w:val="000000" w:themeColor="text1"/>
          <w:sz w:val="28"/>
          <w:szCs w:val="28"/>
          <w:lang w:val="kk-KZ"/>
        </w:rPr>
        <w:t>а</w:t>
      </w:r>
      <w:r>
        <w:rPr>
          <w:rFonts w:ascii="Times New Roman" w:hAnsi="Times New Roman" w:cs="Times New Roman"/>
          <w:bCs/>
          <w:color w:val="000000" w:themeColor="text1"/>
          <w:sz w:val="28"/>
          <w:szCs w:val="28"/>
        </w:rPr>
        <w:t>к</w:t>
      </w:r>
      <w:r>
        <w:rPr>
          <w:rFonts w:ascii="Times New Roman" w:hAnsi="Times New Roman" w:cs="Times New Roman"/>
          <w:bCs/>
          <w:color w:val="000000" w:themeColor="text1"/>
          <w:sz w:val="28"/>
          <w:szCs w:val="28"/>
          <w:lang w:val="kk-KZ"/>
        </w:rPr>
        <w:t>а</w:t>
      </w:r>
      <w:proofErr w:type="spellStart"/>
      <w:r>
        <w:rPr>
          <w:rFonts w:ascii="Times New Roman" w:hAnsi="Times New Roman" w:cs="Times New Roman"/>
          <w:bCs/>
          <w:color w:val="000000" w:themeColor="text1"/>
          <w:sz w:val="28"/>
          <w:szCs w:val="28"/>
        </w:rPr>
        <w:t>р</w:t>
      </w:r>
      <w:proofErr w:type="spellEnd"/>
      <w:r>
        <w:rPr>
          <w:rFonts w:ascii="Times New Roman" w:hAnsi="Times New Roman" w:cs="Times New Roman"/>
          <w:bCs/>
          <w:color w:val="000000" w:themeColor="text1"/>
          <w:sz w:val="28"/>
          <w:szCs w:val="28"/>
          <w:lang w:val="kk-KZ"/>
        </w:rPr>
        <w:t>и</w:t>
      </w:r>
      <w:r w:rsidR="00862F5B" w:rsidRPr="00862F5B">
        <w:rPr>
          <w:rFonts w:ascii="Times New Roman" w:hAnsi="Times New Roman" w:cs="Times New Roman"/>
          <w:bCs/>
          <w:color w:val="000000" w:themeColor="text1"/>
          <w:sz w:val="28"/>
          <w:szCs w:val="28"/>
        </w:rPr>
        <w:t>м» художника, живописца, члена Союза художников РК Т. Байғалиева, исследовател</w:t>
      </w:r>
      <w:r>
        <w:rPr>
          <w:rFonts w:ascii="Times New Roman" w:hAnsi="Times New Roman" w:cs="Times New Roman"/>
          <w:bCs/>
          <w:color w:val="000000" w:themeColor="text1"/>
          <w:sz w:val="28"/>
          <w:szCs w:val="28"/>
        </w:rPr>
        <w:t xml:space="preserve">ьские труды по </w:t>
      </w:r>
      <w:proofErr w:type="spellStart"/>
      <w:r>
        <w:rPr>
          <w:rFonts w:ascii="Times New Roman" w:hAnsi="Times New Roman" w:cs="Times New Roman"/>
          <w:bCs/>
          <w:color w:val="000000" w:themeColor="text1"/>
          <w:sz w:val="28"/>
          <w:szCs w:val="28"/>
        </w:rPr>
        <w:t>алаштану</w:t>
      </w:r>
      <w:proofErr w:type="spellEnd"/>
      <w:r>
        <w:rPr>
          <w:rFonts w:ascii="Times New Roman" w:hAnsi="Times New Roman" w:cs="Times New Roman"/>
          <w:bCs/>
          <w:color w:val="000000" w:themeColor="text1"/>
          <w:sz w:val="28"/>
          <w:szCs w:val="28"/>
        </w:rPr>
        <w:t xml:space="preserve"> и </w:t>
      </w:r>
      <w:proofErr w:type="spellStart"/>
      <w:r>
        <w:rPr>
          <w:rFonts w:ascii="Times New Roman" w:hAnsi="Times New Roman" w:cs="Times New Roman"/>
          <w:bCs/>
          <w:color w:val="000000" w:themeColor="text1"/>
          <w:sz w:val="28"/>
          <w:szCs w:val="28"/>
        </w:rPr>
        <w:t>ш</w:t>
      </w:r>
      <w:proofErr w:type="spellEnd"/>
      <w:r>
        <w:rPr>
          <w:rFonts w:ascii="Times New Roman" w:hAnsi="Times New Roman" w:cs="Times New Roman"/>
          <w:bCs/>
          <w:color w:val="000000" w:themeColor="text1"/>
          <w:sz w:val="28"/>
          <w:szCs w:val="28"/>
          <w:lang w:val="kk-KZ"/>
        </w:rPr>
        <w:t>акари</w:t>
      </w:r>
      <w:proofErr w:type="spellStart"/>
      <w:r w:rsidR="00862F5B" w:rsidRPr="00862F5B">
        <w:rPr>
          <w:rFonts w:ascii="Times New Roman" w:hAnsi="Times New Roman" w:cs="Times New Roman"/>
          <w:bCs/>
          <w:color w:val="000000" w:themeColor="text1"/>
          <w:sz w:val="28"/>
          <w:szCs w:val="28"/>
        </w:rPr>
        <w:t>моведению</w:t>
      </w:r>
      <w:proofErr w:type="spellEnd"/>
      <w:r w:rsidR="00862F5B" w:rsidRPr="00862F5B">
        <w:rPr>
          <w:rFonts w:ascii="Times New Roman" w:hAnsi="Times New Roman" w:cs="Times New Roman"/>
          <w:bCs/>
          <w:color w:val="000000" w:themeColor="text1"/>
          <w:sz w:val="28"/>
          <w:szCs w:val="28"/>
        </w:rPr>
        <w:t>.</w:t>
      </w:r>
    </w:p>
    <w:p w:rsidR="00862F5B" w:rsidRPr="00862F5B" w:rsidRDefault="00862F5B" w:rsidP="00862F5B">
      <w:pPr>
        <w:tabs>
          <w:tab w:val="left" w:pos="5940"/>
        </w:tabs>
        <w:spacing w:after="0" w:line="240" w:lineRule="auto"/>
        <w:jc w:val="both"/>
        <w:rPr>
          <w:rFonts w:ascii="Times New Roman" w:hAnsi="Times New Roman" w:cs="Times New Roman"/>
          <w:bCs/>
          <w:color w:val="000000" w:themeColor="text1"/>
          <w:sz w:val="28"/>
          <w:szCs w:val="28"/>
        </w:rPr>
      </w:pPr>
      <w:r w:rsidRPr="00862F5B">
        <w:rPr>
          <w:rFonts w:ascii="Times New Roman" w:hAnsi="Times New Roman" w:cs="Times New Roman"/>
          <w:bCs/>
          <w:color w:val="000000" w:themeColor="text1"/>
          <w:sz w:val="28"/>
          <w:szCs w:val="28"/>
        </w:rPr>
        <w:t>Абай музей включил музейные предметы в каталог фонда Национального музея Республики Казахстан, в котором представлены редкие книги и рукописи.</w:t>
      </w:r>
    </w:p>
    <w:p w:rsidR="00EE62C7" w:rsidRPr="00862F5B" w:rsidRDefault="00510362" w:rsidP="00862F5B">
      <w:pPr>
        <w:tabs>
          <w:tab w:val="left" w:pos="5940"/>
        </w:tabs>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1</w:t>
      </w:r>
      <w:r w:rsidR="00862F5B" w:rsidRPr="00862F5B">
        <w:rPr>
          <w:rFonts w:ascii="Times New Roman" w:hAnsi="Times New Roman" w:cs="Times New Roman"/>
          <w:bCs/>
          <w:color w:val="000000" w:themeColor="text1"/>
          <w:sz w:val="28"/>
          <w:szCs w:val="28"/>
        </w:rPr>
        <w:t>262 экспоната внесены в «Реестр национального культурного наследия Республики Казахстан».</w:t>
      </w:r>
    </w:p>
    <w:p w:rsidR="00EE62C7" w:rsidRDefault="00C26BBB" w:rsidP="00874562">
      <w:pPr>
        <w:tabs>
          <w:tab w:val="left" w:pos="5760"/>
        </w:tabs>
        <w:spacing w:after="0" w:line="240" w:lineRule="auto"/>
        <w:ind w:firstLine="284"/>
        <w:jc w:val="center"/>
        <w:rPr>
          <w:rFonts w:ascii="Times New Roman" w:hAnsi="Times New Roman" w:cs="Times New Roman"/>
          <w:b/>
          <w:sz w:val="28"/>
          <w:szCs w:val="28"/>
          <w:lang w:val="kk-KZ"/>
        </w:rPr>
      </w:pPr>
      <w:r w:rsidRPr="00C26BBB">
        <w:rPr>
          <w:rFonts w:ascii="Times New Roman" w:hAnsi="Times New Roman" w:cs="Times New Roman"/>
          <w:b/>
          <w:sz w:val="28"/>
          <w:szCs w:val="28"/>
          <w:lang w:val="kk-KZ"/>
        </w:rPr>
        <w:t>Состав фонда:</w:t>
      </w:r>
    </w:p>
    <w:p w:rsidR="00C26BBB" w:rsidRPr="00960E42" w:rsidRDefault="00C26BBB" w:rsidP="00874562">
      <w:pPr>
        <w:tabs>
          <w:tab w:val="left" w:pos="5760"/>
        </w:tabs>
        <w:spacing w:after="0" w:line="240" w:lineRule="auto"/>
        <w:ind w:firstLine="284"/>
        <w:jc w:val="center"/>
        <w:rPr>
          <w:rFonts w:ascii="Times New Roman" w:hAnsi="Times New Roman" w:cs="Times New Roman"/>
          <w:b/>
          <w:sz w:val="28"/>
          <w:szCs w:val="28"/>
          <w:lang w:val="kk-KZ"/>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7"/>
        <w:gridCol w:w="1134"/>
        <w:gridCol w:w="1275"/>
      </w:tblGrid>
      <w:tr w:rsidR="00EE62C7" w:rsidRPr="00960E42" w:rsidTr="005304EB">
        <w:trPr>
          <w:trHeight w:val="397"/>
        </w:trPr>
        <w:tc>
          <w:tcPr>
            <w:tcW w:w="7797" w:type="dxa"/>
            <w:tcBorders>
              <w:top w:val="single" w:sz="4" w:space="0" w:color="auto"/>
              <w:left w:val="single" w:sz="4" w:space="0" w:color="auto"/>
              <w:bottom w:val="single" w:sz="4" w:space="0" w:color="auto"/>
              <w:right w:val="single" w:sz="4" w:space="0" w:color="auto"/>
            </w:tcBorders>
            <w:hideMark/>
          </w:tcPr>
          <w:p w:rsidR="00EE62C7" w:rsidRPr="00960E42" w:rsidRDefault="00C26BBB" w:rsidP="00874562">
            <w:pPr>
              <w:tabs>
                <w:tab w:val="center" w:pos="3932"/>
              </w:tabs>
              <w:spacing w:after="0" w:line="240" w:lineRule="auto"/>
              <w:ind w:firstLine="284"/>
              <w:rPr>
                <w:rFonts w:ascii="Times New Roman" w:hAnsi="Times New Roman" w:cs="Times New Roman"/>
                <w:b/>
                <w:sz w:val="28"/>
                <w:szCs w:val="28"/>
                <w:lang w:val="kk-KZ"/>
              </w:rPr>
            </w:pPr>
            <w:r w:rsidRPr="00C26BBB">
              <w:rPr>
                <w:rFonts w:ascii="Times New Roman" w:hAnsi="Times New Roman" w:cs="Times New Roman"/>
                <w:b/>
                <w:sz w:val="28"/>
                <w:szCs w:val="28"/>
                <w:lang w:val="kk-KZ"/>
              </w:rPr>
              <w:t>Весь состав основного фонда</w:t>
            </w:r>
          </w:p>
        </w:tc>
        <w:tc>
          <w:tcPr>
            <w:tcW w:w="1134" w:type="dxa"/>
            <w:tcBorders>
              <w:top w:val="single" w:sz="4" w:space="0" w:color="auto"/>
              <w:left w:val="single" w:sz="4" w:space="0" w:color="auto"/>
              <w:bottom w:val="single" w:sz="4" w:space="0" w:color="auto"/>
              <w:right w:val="single" w:sz="4" w:space="0" w:color="auto"/>
            </w:tcBorders>
            <w:hideMark/>
          </w:tcPr>
          <w:p w:rsidR="00EE62C7" w:rsidRPr="00960E42" w:rsidRDefault="00EE62C7" w:rsidP="00874562">
            <w:pPr>
              <w:tabs>
                <w:tab w:val="left" w:pos="5760"/>
              </w:tabs>
              <w:spacing w:after="0" w:line="240" w:lineRule="auto"/>
              <w:ind w:firstLine="284"/>
              <w:rPr>
                <w:rFonts w:ascii="Times New Roman" w:hAnsi="Times New Roman" w:cs="Times New Roman"/>
                <w:b/>
                <w:sz w:val="28"/>
                <w:szCs w:val="28"/>
                <w:lang w:val="kk-KZ"/>
              </w:rPr>
            </w:pPr>
            <w:r>
              <w:rPr>
                <w:rFonts w:ascii="Times New Roman" w:hAnsi="Times New Roman" w:cs="Times New Roman"/>
                <w:b/>
                <w:sz w:val="28"/>
                <w:szCs w:val="28"/>
                <w:lang w:val="kk-KZ"/>
              </w:rPr>
              <w:t>-</w:t>
            </w:r>
            <w:r w:rsidRPr="00960E42">
              <w:rPr>
                <w:rFonts w:ascii="Times New Roman" w:hAnsi="Times New Roman" w:cs="Times New Roman"/>
                <w:b/>
                <w:sz w:val="28"/>
                <w:szCs w:val="28"/>
                <w:lang w:val="kk-KZ"/>
              </w:rPr>
              <w:t>28</w:t>
            </w:r>
          </w:p>
        </w:tc>
        <w:tc>
          <w:tcPr>
            <w:tcW w:w="1275" w:type="dxa"/>
            <w:tcBorders>
              <w:top w:val="single" w:sz="4" w:space="0" w:color="auto"/>
              <w:left w:val="single" w:sz="4" w:space="0" w:color="auto"/>
              <w:bottom w:val="single" w:sz="4" w:space="0" w:color="auto"/>
              <w:right w:val="single" w:sz="4" w:space="0" w:color="auto"/>
            </w:tcBorders>
            <w:hideMark/>
          </w:tcPr>
          <w:p w:rsidR="00EE62C7" w:rsidRPr="00960E42" w:rsidRDefault="00EE62C7" w:rsidP="00874562">
            <w:pPr>
              <w:tabs>
                <w:tab w:val="left" w:pos="5760"/>
              </w:tabs>
              <w:spacing w:after="0" w:line="240" w:lineRule="auto"/>
              <w:ind w:firstLine="284"/>
              <w:rPr>
                <w:rFonts w:ascii="Times New Roman" w:hAnsi="Times New Roman" w:cs="Times New Roman"/>
                <w:b/>
                <w:sz w:val="28"/>
                <w:szCs w:val="28"/>
                <w:lang w:val="kk-KZ"/>
              </w:rPr>
            </w:pPr>
            <w:r w:rsidRPr="00960E42">
              <w:rPr>
                <w:rFonts w:ascii="Times New Roman" w:hAnsi="Times New Roman" w:cs="Times New Roman"/>
                <w:b/>
                <w:sz w:val="28"/>
                <w:szCs w:val="28"/>
                <w:lang w:val="kk-KZ"/>
              </w:rPr>
              <w:t>12509</w:t>
            </w:r>
          </w:p>
        </w:tc>
      </w:tr>
      <w:tr w:rsidR="009F7744" w:rsidRPr="00960E42" w:rsidTr="005304EB">
        <w:trPr>
          <w:trHeight w:val="273"/>
        </w:trPr>
        <w:tc>
          <w:tcPr>
            <w:tcW w:w="7797" w:type="dxa"/>
            <w:tcBorders>
              <w:top w:val="single" w:sz="4" w:space="0" w:color="auto"/>
              <w:left w:val="single" w:sz="4" w:space="0" w:color="auto"/>
              <w:bottom w:val="single" w:sz="4" w:space="0" w:color="auto"/>
              <w:right w:val="single" w:sz="4" w:space="0" w:color="auto"/>
            </w:tcBorders>
            <w:hideMark/>
          </w:tcPr>
          <w:p w:rsidR="009F7744" w:rsidRDefault="009F7744" w:rsidP="00002CDD">
            <w:pPr>
              <w:tabs>
                <w:tab w:val="left" w:pos="4545"/>
                <w:tab w:val="left" w:pos="4590"/>
                <w:tab w:val="left" w:pos="583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жив</w:t>
            </w:r>
            <w:r w:rsidR="00C26BBB">
              <w:rPr>
                <w:rFonts w:ascii="Times New Roman" w:hAnsi="Times New Roman" w:cs="Times New Roman"/>
                <w:sz w:val="24"/>
                <w:szCs w:val="24"/>
                <w:lang w:val="kk-KZ"/>
              </w:rPr>
              <w:t xml:space="preserve">опись-графика </w:t>
            </w:r>
            <w:r>
              <w:rPr>
                <w:rFonts w:ascii="Times New Roman" w:hAnsi="Times New Roman" w:cs="Times New Roman"/>
                <w:sz w:val="24"/>
                <w:szCs w:val="24"/>
                <w:lang w:val="kk-KZ"/>
              </w:rPr>
              <w:tab/>
            </w:r>
          </w:p>
        </w:tc>
        <w:tc>
          <w:tcPr>
            <w:tcW w:w="1134"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75"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left" w:pos="5760"/>
              </w:tabs>
              <w:spacing w:after="0" w:line="240" w:lineRule="auto"/>
              <w:ind w:firstLine="284"/>
              <w:rPr>
                <w:rFonts w:ascii="Times New Roman" w:hAnsi="Times New Roman" w:cs="Times New Roman"/>
                <w:sz w:val="24"/>
                <w:szCs w:val="24"/>
                <w:lang w:val="kk-KZ"/>
              </w:rPr>
            </w:pPr>
            <w:r w:rsidRPr="00ED4107">
              <w:rPr>
                <w:rFonts w:ascii="Times New Roman" w:hAnsi="Times New Roman" w:cs="Times New Roman"/>
                <w:sz w:val="24"/>
                <w:szCs w:val="24"/>
                <w:lang w:val="kk-KZ"/>
              </w:rPr>
              <w:t>77</w:t>
            </w:r>
            <w:r>
              <w:rPr>
                <w:rFonts w:ascii="Times New Roman" w:hAnsi="Times New Roman" w:cs="Times New Roman"/>
                <w:sz w:val="24"/>
                <w:szCs w:val="24"/>
                <w:lang w:val="kk-KZ"/>
              </w:rPr>
              <w:t>9</w:t>
            </w:r>
          </w:p>
        </w:tc>
      </w:tr>
      <w:tr w:rsidR="009F7744" w:rsidRPr="00960E42" w:rsidTr="005304EB">
        <w:tc>
          <w:tcPr>
            <w:tcW w:w="7797" w:type="dxa"/>
            <w:tcBorders>
              <w:top w:val="single" w:sz="4" w:space="0" w:color="auto"/>
              <w:left w:val="single" w:sz="4" w:space="0" w:color="auto"/>
              <w:bottom w:val="single" w:sz="4" w:space="0" w:color="auto"/>
              <w:right w:val="single" w:sz="4" w:space="0" w:color="auto"/>
            </w:tcBorders>
            <w:hideMark/>
          </w:tcPr>
          <w:p w:rsidR="009F7744" w:rsidRDefault="009F7744" w:rsidP="00C26BBB">
            <w:pPr>
              <w:tabs>
                <w:tab w:val="left" w:pos="57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26BBB">
              <w:rPr>
                <w:rFonts w:ascii="Times New Roman" w:hAnsi="Times New Roman" w:cs="Times New Roman"/>
                <w:sz w:val="24"/>
                <w:szCs w:val="24"/>
                <w:lang w:val="kk-KZ"/>
              </w:rPr>
              <w:t>с</w:t>
            </w:r>
            <w:r w:rsidR="00C26BBB" w:rsidRPr="00C26BBB">
              <w:rPr>
                <w:rFonts w:ascii="Times New Roman" w:hAnsi="Times New Roman" w:cs="Times New Roman"/>
                <w:sz w:val="24"/>
                <w:szCs w:val="24"/>
                <w:lang w:val="kk-KZ"/>
              </w:rPr>
              <w:t>кульптурные произведения</w:t>
            </w:r>
          </w:p>
        </w:tc>
        <w:tc>
          <w:tcPr>
            <w:tcW w:w="1134"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spacing w:after="0"/>
              <w:jc w:val="center"/>
              <w:rPr>
                <w:rFonts w:cs="Times New Roman"/>
                <w:lang w:val="kk-KZ"/>
              </w:rPr>
            </w:pPr>
            <w:r>
              <w:rPr>
                <w:rFonts w:cs="Times New Roman"/>
                <w:lang w:val="kk-KZ"/>
              </w:rPr>
              <w:t>-</w:t>
            </w:r>
          </w:p>
        </w:tc>
        <w:tc>
          <w:tcPr>
            <w:tcW w:w="1275"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left" w:pos="5760"/>
              </w:tabs>
              <w:spacing w:after="0" w:line="240" w:lineRule="auto"/>
              <w:ind w:firstLine="284"/>
              <w:rPr>
                <w:rFonts w:ascii="Times New Roman" w:hAnsi="Times New Roman" w:cs="Times New Roman"/>
                <w:sz w:val="24"/>
                <w:szCs w:val="24"/>
                <w:lang w:val="kk-KZ"/>
              </w:rPr>
            </w:pPr>
            <w:r w:rsidRPr="00ED4107">
              <w:rPr>
                <w:rFonts w:ascii="Times New Roman" w:hAnsi="Times New Roman" w:cs="Times New Roman"/>
                <w:sz w:val="24"/>
                <w:szCs w:val="24"/>
                <w:lang w:val="kk-KZ"/>
              </w:rPr>
              <w:t>38</w:t>
            </w:r>
          </w:p>
        </w:tc>
      </w:tr>
      <w:tr w:rsidR="009F7744" w:rsidRPr="00960E42" w:rsidTr="005304EB">
        <w:tc>
          <w:tcPr>
            <w:tcW w:w="7797" w:type="dxa"/>
            <w:tcBorders>
              <w:top w:val="single" w:sz="4" w:space="0" w:color="auto"/>
              <w:left w:val="single" w:sz="4" w:space="0" w:color="auto"/>
              <w:bottom w:val="single" w:sz="4" w:space="0" w:color="auto"/>
              <w:right w:val="single" w:sz="4" w:space="0" w:color="auto"/>
            </w:tcBorders>
            <w:hideMark/>
          </w:tcPr>
          <w:p w:rsidR="009F7744" w:rsidRPr="00C26BBB" w:rsidRDefault="00C26BBB" w:rsidP="00C26BBB">
            <w:pPr>
              <w:tabs>
                <w:tab w:val="right" w:pos="7155"/>
              </w:tabs>
              <w:spacing w:after="0" w:line="240" w:lineRule="auto"/>
              <w:rPr>
                <w:rFonts w:ascii="Times New Roman" w:hAnsi="Times New Roman" w:cs="Times New Roman"/>
                <w:sz w:val="24"/>
                <w:szCs w:val="24"/>
                <w:lang w:val="kk-KZ"/>
              </w:rPr>
            </w:pPr>
            <w:r w:rsidRPr="00C26BBB">
              <w:rPr>
                <w:rFonts w:ascii="Times New Roman" w:hAnsi="Times New Roman" w:cs="Times New Roman"/>
                <w:sz w:val="24"/>
                <w:szCs w:val="24"/>
                <w:lang w:val="kk-KZ"/>
              </w:rPr>
              <w:t>-</w:t>
            </w:r>
            <w:r>
              <w:rPr>
                <w:rFonts w:ascii="Times New Roman" w:hAnsi="Times New Roman" w:cs="Times New Roman"/>
                <w:sz w:val="24"/>
                <w:szCs w:val="24"/>
                <w:lang w:val="kk-KZ"/>
              </w:rPr>
              <w:t xml:space="preserve"> р</w:t>
            </w:r>
            <w:r w:rsidRPr="00C26BBB">
              <w:rPr>
                <w:rFonts w:ascii="Times New Roman" w:hAnsi="Times New Roman" w:cs="Times New Roman"/>
                <w:sz w:val="24"/>
                <w:szCs w:val="24"/>
                <w:lang w:val="kk-KZ"/>
              </w:rPr>
              <w:t>емесленные и бытовые предметы</w:t>
            </w:r>
            <w:r w:rsidR="009F7744" w:rsidRPr="00C26BBB">
              <w:rPr>
                <w:rFonts w:ascii="Times New Roman" w:hAnsi="Times New Roman" w:cs="Times New Roman"/>
                <w:sz w:val="24"/>
                <w:szCs w:val="24"/>
                <w:lang w:val="kk-KZ"/>
              </w:rPr>
              <w:tab/>
            </w:r>
          </w:p>
        </w:tc>
        <w:tc>
          <w:tcPr>
            <w:tcW w:w="1134"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left" w:pos="5760"/>
              </w:tabs>
              <w:spacing w:after="0" w:line="240" w:lineRule="auto"/>
              <w:ind w:firstLine="28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5"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left" w:pos="5760"/>
              </w:tabs>
              <w:spacing w:after="0" w:line="240" w:lineRule="auto"/>
              <w:ind w:firstLine="284"/>
              <w:rPr>
                <w:rFonts w:ascii="Times New Roman" w:hAnsi="Times New Roman" w:cs="Times New Roman"/>
                <w:sz w:val="24"/>
                <w:szCs w:val="24"/>
                <w:lang w:val="kk-KZ"/>
              </w:rPr>
            </w:pPr>
            <w:r w:rsidRPr="00ED4107">
              <w:rPr>
                <w:rFonts w:ascii="Times New Roman" w:hAnsi="Times New Roman" w:cs="Times New Roman"/>
                <w:sz w:val="24"/>
                <w:szCs w:val="24"/>
                <w:lang w:val="kk-KZ"/>
              </w:rPr>
              <w:t>78</w:t>
            </w:r>
            <w:r>
              <w:rPr>
                <w:rFonts w:ascii="Times New Roman" w:hAnsi="Times New Roman" w:cs="Times New Roman"/>
                <w:sz w:val="24"/>
                <w:szCs w:val="24"/>
                <w:lang w:val="kk-KZ"/>
              </w:rPr>
              <w:t>2</w:t>
            </w:r>
          </w:p>
        </w:tc>
      </w:tr>
      <w:tr w:rsidR="009F7744" w:rsidRPr="00960E42" w:rsidTr="005304EB">
        <w:tc>
          <w:tcPr>
            <w:tcW w:w="7797" w:type="dxa"/>
            <w:tcBorders>
              <w:top w:val="single" w:sz="4" w:space="0" w:color="auto"/>
              <w:left w:val="single" w:sz="4" w:space="0" w:color="auto"/>
              <w:bottom w:val="single" w:sz="4" w:space="0" w:color="auto"/>
              <w:right w:val="single" w:sz="4" w:space="0" w:color="auto"/>
            </w:tcBorders>
            <w:hideMark/>
          </w:tcPr>
          <w:p w:rsidR="009F7744" w:rsidRDefault="009F7744" w:rsidP="00C26BBB">
            <w:pPr>
              <w:tabs>
                <w:tab w:val="left" w:pos="57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26BBB">
              <w:rPr>
                <w:rFonts w:ascii="Times New Roman" w:hAnsi="Times New Roman" w:cs="Times New Roman"/>
                <w:sz w:val="24"/>
                <w:szCs w:val="24"/>
                <w:lang w:val="kk-KZ"/>
              </w:rPr>
              <w:t xml:space="preserve"> в</w:t>
            </w:r>
            <w:r w:rsidR="00C26BBB" w:rsidRPr="00C26BBB">
              <w:rPr>
                <w:rFonts w:ascii="Times New Roman" w:hAnsi="Times New Roman" w:cs="Times New Roman"/>
                <w:sz w:val="24"/>
                <w:szCs w:val="24"/>
                <w:lang w:val="kk-KZ"/>
              </w:rPr>
              <w:t>идеозаписи</w:t>
            </w:r>
          </w:p>
        </w:tc>
        <w:tc>
          <w:tcPr>
            <w:tcW w:w="1134"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left" w:pos="5760"/>
              </w:tabs>
              <w:spacing w:after="0" w:line="240" w:lineRule="auto"/>
              <w:ind w:firstLine="284"/>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5"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left" w:pos="5760"/>
              </w:tabs>
              <w:spacing w:after="0" w:line="240" w:lineRule="auto"/>
              <w:ind w:firstLine="284"/>
              <w:rPr>
                <w:rFonts w:ascii="Times New Roman" w:hAnsi="Times New Roman" w:cs="Times New Roman"/>
                <w:sz w:val="24"/>
                <w:szCs w:val="24"/>
                <w:lang w:val="kk-KZ"/>
              </w:rPr>
            </w:pPr>
            <w:r w:rsidRPr="00ED4107">
              <w:rPr>
                <w:rFonts w:ascii="Times New Roman" w:hAnsi="Times New Roman" w:cs="Times New Roman"/>
                <w:sz w:val="24"/>
                <w:szCs w:val="24"/>
                <w:lang w:val="kk-KZ"/>
              </w:rPr>
              <w:t>336</w:t>
            </w:r>
          </w:p>
        </w:tc>
      </w:tr>
      <w:tr w:rsidR="009F7744" w:rsidRPr="00960E42" w:rsidTr="005304EB">
        <w:tc>
          <w:tcPr>
            <w:tcW w:w="7797" w:type="dxa"/>
            <w:tcBorders>
              <w:top w:val="single" w:sz="4" w:space="0" w:color="auto"/>
              <w:left w:val="single" w:sz="4" w:space="0" w:color="auto"/>
              <w:bottom w:val="single" w:sz="4" w:space="0" w:color="auto"/>
              <w:right w:val="single" w:sz="4" w:space="0" w:color="auto"/>
            </w:tcBorders>
            <w:hideMark/>
          </w:tcPr>
          <w:p w:rsidR="009F7744" w:rsidRDefault="009F7744" w:rsidP="00C26BBB">
            <w:pPr>
              <w:tabs>
                <w:tab w:val="left" w:pos="57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26BBB">
              <w:rPr>
                <w:rFonts w:ascii="Times New Roman" w:hAnsi="Times New Roman" w:cs="Times New Roman"/>
                <w:sz w:val="24"/>
                <w:szCs w:val="24"/>
                <w:lang w:val="kk-KZ"/>
              </w:rPr>
              <w:t xml:space="preserve"> н</w:t>
            </w:r>
            <w:r w:rsidR="00C26BBB" w:rsidRPr="00C26BBB">
              <w:rPr>
                <w:rFonts w:ascii="Times New Roman" w:hAnsi="Times New Roman" w:cs="Times New Roman"/>
                <w:sz w:val="24"/>
                <w:szCs w:val="24"/>
                <w:lang w:val="kk-KZ"/>
              </w:rPr>
              <w:t>умизматика</w:t>
            </w:r>
          </w:p>
        </w:tc>
        <w:tc>
          <w:tcPr>
            <w:tcW w:w="1134"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left" w:pos="5760"/>
              </w:tabs>
              <w:spacing w:after="0" w:line="240" w:lineRule="auto"/>
              <w:ind w:firstLine="28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5"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center" w:pos="601"/>
                <w:tab w:val="left" w:pos="5760"/>
              </w:tabs>
              <w:spacing w:after="0" w:line="240" w:lineRule="auto"/>
              <w:ind w:firstLine="284"/>
              <w:rPr>
                <w:rFonts w:ascii="Times New Roman" w:hAnsi="Times New Roman" w:cs="Times New Roman"/>
                <w:sz w:val="24"/>
                <w:szCs w:val="24"/>
                <w:lang w:val="kk-KZ"/>
              </w:rPr>
            </w:pPr>
            <w:r w:rsidRPr="00ED4107">
              <w:rPr>
                <w:rFonts w:ascii="Times New Roman" w:hAnsi="Times New Roman" w:cs="Times New Roman"/>
                <w:sz w:val="24"/>
                <w:szCs w:val="24"/>
                <w:lang w:val="kk-KZ"/>
              </w:rPr>
              <w:t>3</w:t>
            </w:r>
            <w:r>
              <w:rPr>
                <w:rFonts w:ascii="Times New Roman" w:hAnsi="Times New Roman" w:cs="Times New Roman"/>
                <w:sz w:val="24"/>
                <w:szCs w:val="24"/>
                <w:lang w:val="kk-KZ"/>
              </w:rPr>
              <w:t>6</w:t>
            </w:r>
          </w:p>
        </w:tc>
      </w:tr>
      <w:tr w:rsidR="009F7744" w:rsidRPr="00960E42" w:rsidTr="005304EB">
        <w:tc>
          <w:tcPr>
            <w:tcW w:w="7797" w:type="dxa"/>
            <w:tcBorders>
              <w:top w:val="single" w:sz="4" w:space="0" w:color="auto"/>
              <w:left w:val="single" w:sz="4" w:space="0" w:color="auto"/>
              <w:bottom w:val="single" w:sz="4" w:space="0" w:color="auto"/>
              <w:right w:val="single" w:sz="4" w:space="0" w:color="auto"/>
            </w:tcBorders>
            <w:hideMark/>
          </w:tcPr>
          <w:p w:rsidR="009F7744" w:rsidRDefault="009F7744" w:rsidP="00C26BBB">
            <w:pPr>
              <w:tabs>
                <w:tab w:val="left" w:pos="57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26BBB">
              <w:rPr>
                <w:rFonts w:ascii="Times New Roman" w:hAnsi="Times New Roman" w:cs="Times New Roman"/>
                <w:sz w:val="24"/>
                <w:szCs w:val="24"/>
                <w:lang w:val="kk-KZ"/>
              </w:rPr>
              <w:t>ф</w:t>
            </w:r>
            <w:r w:rsidR="00C26BBB" w:rsidRPr="00C26BBB">
              <w:rPr>
                <w:rFonts w:ascii="Times New Roman" w:hAnsi="Times New Roman" w:cs="Times New Roman"/>
                <w:sz w:val="24"/>
                <w:szCs w:val="24"/>
                <w:lang w:val="kk-KZ"/>
              </w:rPr>
              <w:t>отографии</w:t>
            </w:r>
          </w:p>
        </w:tc>
        <w:tc>
          <w:tcPr>
            <w:tcW w:w="1134"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left" w:pos="5760"/>
              </w:tabs>
              <w:spacing w:after="0" w:line="240" w:lineRule="auto"/>
              <w:ind w:firstLine="284"/>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5"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left" w:pos="5760"/>
              </w:tabs>
              <w:spacing w:after="0" w:line="240" w:lineRule="auto"/>
              <w:ind w:firstLine="284"/>
              <w:rPr>
                <w:rFonts w:ascii="Times New Roman" w:hAnsi="Times New Roman" w:cs="Times New Roman"/>
                <w:sz w:val="24"/>
                <w:szCs w:val="24"/>
                <w:lang w:val="kk-KZ"/>
              </w:rPr>
            </w:pPr>
            <w:r w:rsidRPr="00ED4107">
              <w:rPr>
                <w:rFonts w:ascii="Times New Roman" w:hAnsi="Times New Roman" w:cs="Times New Roman"/>
                <w:sz w:val="24"/>
                <w:szCs w:val="24"/>
                <w:lang w:val="kk-KZ"/>
              </w:rPr>
              <w:t>232</w:t>
            </w:r>
            <w:r>
              <w:rPr>
                <w:rFonts w:ascii="Times New Roman" w:hAnsi="Times New Roman" w:cs="Times New Roman"/>
                <w:sz w:val="24"/>
                <w:szCs w:val="24"/>
                <w:lang w:val="kk-KZ"/>
              </w:rPr>
              <w:t>6</w:t>
            </w:r>
          </w:p>
        </w:tc>
      </w:tr>
      <w:tr w:rsidR="009F7744" w:rsidRPr="00960E42" w:rsidTr="005304EB">
        <w:tc>
          <w:tcPr>
            <w:tcW w:w="7797" w:type="dxa"/>
            <w:tcBorders>
              <w:top w:val="single" w:sz="4" w:space="0" w:color="auto"/>
              <w:left w:val="single" w:sz="4" w:space="0" w:color="auto"/>
              <w:bottom w:val="single" w:sz="4" w:space="0" w:color="auto"/>
              <w:right w:val="single" w:sz="4" w:space="0" w:color="auto"/>
            </w:tcBorders>
            <w:hideMark/>
          </w:tcPr>
          <w:p w:rsidR="009F7744" w:rsidRPr="00C26BBB" w:rsidRDefault="00C26BBB" w:rsidP="00C26BBB">
            <w:pPr>
              <w:tabs>
                <w:tab w:val="left" w:pos="5760"/>
              </w:tabs>
              <w:spacing w:after="0" w:line="240" w:lineRule="auto"/>
              <w:rPr>
                <w:rFonts w:ascii="Times New Roman" w:hAnsi="Times New Roman" w:cs="Times New Roman"/>
                <w:sz w:val="24"/>
                <w:szCs w:val="24"/>
                <w:lang w:val="kk-KZ"/>
              </w:rPr>
            </w:pPr>
            <w:r w:rsidRPr="00C26BB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C26BBB">
              <w:rPr>
                <w:rFonts w:ascii="Times New Roman" w:hAnsi="Times New Roman" w:cs="Times New Roman"/>
                <w:sz w:val="24"/>
                <w:szCs w:val="24"/>
                <w:lang w:val="kk-KZ"/>
              </w:rPr>
              <w:t>документы (паспорта, рукописи, архивные данные, деловые бумаги)</w:t>
            </w:r>
          </w:p>
        </w:tc>
        <w:tc>
          <w:tcPr>
            <w:tcW w:w="1134"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center" w:pos="530"/>
                <w:tab w:val="left" w:pos="5760"/>
              </w:tabs>
              <w:spacing w:after="0" w:line="240" w:lineRule="auto"/>
              <w:ind w:firstLine="28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tcBorders>
              <w:top w:val="single" w:sz="4" w:space="0" w:color="auto"/>
              <w:left w:val="single" w:sz="4" w:space="0" w:color="auto"/>
              <w:bottom w:val="single" w:sz="4" w:space="0" w:color="auto"/>
              <w:right w:val="single" w:sz="4" w:space="0" w:color="auto"/>
            </w:tcBorders>
            <w:hideMark/>
          </w:tcPr>
          <w:p w:rsidR="009F7744" w:rsidRPr="00ED4107" w:rsidRDefault="009F7744" w:rsidP="00002CDD">
            <w:pPr>
              <w:tabs>
                <w:tab w:val="left" w:pos="5760"/>
              </w:tabs>
              <w:spacing w:after="0" w:line="240" w:lineRule="auto"/>
              <w:ind w:firstLine="284"/>
              <w:rPr>
                <w:rFonts w:ascii="Times New Roman" w:hAnsi="Times New Roman" w:cs="Times New Roman"/>
                <w:sz w:val="24"/>
                <w:szCs w:val="24"/>
                <w:lang w:val="kk-KZ"/>
              </w:rPr>
            </w:pPr>
            <w:r w:rsidRPr="00ED4107">
              <w:rPr>
                <w:rFonts w:ascii="Times New Roman" w:hAnsi="Times New Roman" w:cs="Times New Roman"/>
                <w:sz w:val="24"/>
                <w:szCs w:val="24"/>
                <w:lang w:val="kk-KZ"/>
              </w:rPr>
              <w:t>3</w:t>
            </w:r>
            <w:r>
              <w:rPr>
                <w:rFonts w:ascii="Times New Roman" w:hAnsi="Times New Roman" w:cs="Times New Roman"/>
                <w:sz w:val="24"/>
                <w:szCs w:val="24"/>
                <w:lang w:val="kk-KZ"/>
              </w:rPr>
              <w:t>900</w:t>
            </w:r>
          </w:p>
        </w:tc>
      </w:tr>
      <w:tr w:rsidR="00EE62C7" w:rsidRPr="00960E42" w:rsidTr="005304EB">
        <w:tc>
          <w:tcPr>
            <w:tcW w:w="7797" w:type="dxa"/>
            <w:tcBorders>
              <w:top w:val="single" w:sz="4" w:space="0" w:color="auto"/>
              <w:left w:val="single" w:sz="4" w:space="0" w:color="auto"/>
              <w:bottom w:val="single" w:sz="4" w:space="0" w:color="auto"/>
              <w:right w:val="single" w:sz="4" w:space="0" w:color="auto"/>
            </w:tcBorders>
            <w:hideMark/>
          </w:tcPr>
          <w:p w:rsidR="00EE62C7" w:rsidRPr="00960E42" w:rsidRDefault="00EE62C7" w:rsidP="00C26BBB">
            <w:pPr>
              <w:tabs>
                <w:tab w:val="left" w:pos="2490"/>
              </w:tabs>
              <w:spacing w:after="0" w:line="240" w:lineRule="auto"/>
              <w:rPr>
                <w:rFonts w:ascii="Times New Roman" w:hAnsi="Times New Roman" w:cs="Times New Roman"/>
                <w:sz w:val="28"/>
                <w:szCs w:val="28"/>
                <w:lang w:val="kk-KZ"/>
              </w:rPr>
            </w:pPr>
            <w:r w:rsidRPr="00960E42">
              <w:rPr>
                <w:rFonts w:ascii="Times New Roman" w:hAnsi="Times New Roman" w:cs="Times New Roman"/>
                <w:sz w:val="28"/>
                <w:szCs w:val="28"/>
                <w:lang w:val="kk-KZ"/>
              </w:rPr>
              <w:t xml:space="preserve">- </w:t>
            </w:r>
            <w:r w:rsidR="00C26BBB">
              <w:rPr>
                <w:rFonts w:ascii="Times New Roman" w:hAnsi="Times New Roman" w:cs="Times New Roman"/>
                <w:sz w:val="24"/>
                <w:szCs w:val="28"/>
                <w:lang w:val="kk-KZ"/>
              </w:rPr>
              <w:t>п</w:t>
            </w:r>
            <w:r w:rsidR="00C26BBB" w:rsidRPr="00C26BBB">
              <w:rPr>
                <w:rFonts w:ascii="Times New Roman" w:hAnsi="Times New Roman" w:cs="Times New Roman"/>
                <w:sz w:val="24"/>
                <w:szCs w:val="28"/>
                <w:lang w:val="kk-KZ"/>
              </w:rPr>
              <w:t>рочее (книги, аудиозаписи, адресаты, альбомы-буклеты)</w:t>
            </w:r>
          </w:p>
        </w:tc>
        <w:tc>
          <w:tcPr>
            <w:tcW w:w="1134" w:type="dxa"/>
            <w:tcBorders>
              <w:top w:val="single" w:sz="4" w:space="0" w:color="auto"/>
              <w:left w:val="single" w:sz="4" w:space="0" w:color="auto"/>
              <w:bottom w:val="single" w:sz="4" w:space="0" w:color="auto"/>
              <w:right w:val="single" w:sz="4" w:space="0" w:color="auto"/>
            </w:tcBorders>
            <w:hideMark/>
          </w:tcPr>
          <w:p w:rsidR="00EE62C7" w:rsidRPr="00960E42" w:rsidRDefault="00EE62C7" w:rsidP="00874562">
            <w:pPr>
              <w:tabs>
                <w:tab w:val="center" w:pos="530"/>
                <w:tab w:val="left" w:pos="5760"/>
              </w:tabs>
              <w:spacing w:after="0" w:line="240" w:lineRule="auto"/>
              <w:ind w:firstLine="284"/>
              <w:rPr>
                <w:rFonts w:ascii="Times New Roman" w:hAnsi="Times New Roman" w:cs="Times New Roman"/>
                <w:sz w:val="28"/>
                <w:szCs w:val="28"/>
                <w:lang w:val="kk-KZ"/>
              </w:rPr>
            </w:pPr>
            <w:r w:rsidRPr="00960E42">
              <w:rPr>
                <w:rFonts w:ascii="Times New Roman" w:hAnsi="Times New Roman" w:cs="Times New Roman"/>
                <w:sz w:val="28"/>
                <w:szCs w:val="28"/>
                <w:lang w:val="kk-KZ"/>
              </w:rPr>
              <w:t>18</w:t>
            </w:r>
          </w:p>
        </w:tc>
        <w:tc>
          <w:tcPr>
            <w:tcW w:w="1275" w:type="dxa"/>
            <w:tcBorders>
              <w:top w:val="single" w:sz="4" w:space="0" w:color="auto"/>
              <w:left w:val="single" w:sz="4" w:space="0" w:color="auto"/>
              <w:bottom w:val="single" w:sz="4" w:space="0" w:color="auto"/>
              <w:right w:val="single" w:sz="4" w:space="0" w:color="auto"/>
            </w:tcBorders>
            <w:hideMark/>
          </w:tcPr>
          <w:p w:rsidR="00EE62C7" w:rsidRPr="00960E42" w:rsidRDefault="00EE62C7" w:rsidP="00874562">
            <w:pPr>
              <w:tabs>
                <w:tab w:val="left" w:pos="5760"/>
              </w:tabs>
              <w:spacing w:after="0" w:line="240" w:lineRule="auto"/>
              <w:ind w:firstLine="284"/>
              <w:rPr>
                <w:rFonts w:ascii="Times New Roman" w:hAnsi="Times New Roman" w:cs="Times New Roman"/>
                <w:sz w:val="28"/>
                <w:szCs w:val="28"/>
                <w:lang w:val="kk-KZ"/>
              </w:rPr>
            </w:pPr>
            <w:r w:rsidRPr="00960E42">
              <w:rPr>
                <w:rFonts w:ascii="Times New Roman" w:hAnsi="Times New Roman" w:cs="Times New Roman"/>
                <w:sz w:val="28"/>
                <w:szCs w:val="28"/>
                <w:lang w:val="kk-KZ"/>
              </w:rPr>
              <w:t>4316</w:t>
            </w:r>
          </w:p>
        </w:tc>
      </w:tr>
    </w:tbl>
    <w:p w:rsidR="00340CA0" w:rsidRDefault="00340CA0" w:rsidP="00874562">
      <w:pPr>
        <w:pStyle w:val="a4"/>
        <w:ind w:right="-284" w:firstLine="567"/>
        <w:jc w:val="both"/>
        <w:rPr>
          <w:rFonts w:cs="Times New Roman"/>
          <w:sz w:val="28"/>
          <w:szCs w:val="28"/>
          <w:lang w:val="kk-KZ"/>
        </w:rPr>
      </w:pPr>
    </w:p>
    <w:p w:rsidR="002375F3" w:rsidRDefault="002375F3" w:rsidP="00874562">
      <w:pPr>
        <w:pStyle w:val="a4"/>
        <w:ind w:right="-284" w:firstLine="567"/>
        <w:jc w:val="both"/>
        <w:rPr>
          <w:rFonts w:cs="Times New Roman"/>
          <w:sz w:val="28"/>
          <w:szCs w:val="28"/>
          <w:lang w:val="kk-KZ"/>
        </w:rPr>
      </w:pPr>
    </w:p>
    <w:tbl>
      <w:tblPr>
        <w:tblStyle w:val="a6"/>
        <w:tblW w:w="9606" w:type="dxa"/>
        <w:tblLook w:val="04A0"/>
      </w:tblPr>
      <w:tblGrid>
        <w:gridCol w:w="817"/>
        <w:gridCol w:w="4961"/>
        <w:gridCol w:w="3828"/>
      </w:tblGrid>
      <w:tr w:rsidR="001C14E3" w:rsidRPr="00164F4D" w:rsidTr="001C14E3">
        <w:trPr>
          <w:trHeight w:val="1071"/>
        </w:trPr>
        <w:tc>
          <w:tcPr>
            <w:tcW w:w="817" w:type="dxa"/>
            <w:tcBorders>
              <w:bottom w:val="single" w:sz="4" w:space="0" w:color="auto"/>
              <w:right w:val="single" w:sz="4" w:space="0" w:color="auto"/>
            </w:tcBorders>
          </w:tcPr>
          <w:p w:rsidR="001C14E3" w:rsidRPr="00E674A8" w:rsidRDefault="001C14E3" w:rsidP="00874562">
            <w:pPr>
              <w:rPr>
                <w:rFonts w:ascii="Times New Roman" w:hAnsi="Times New Roman"/>
                <w:sz w:val="28"/>
                <w:szCs w:val="28"/>
                <w:lang w:val="kk-KZ"/>
              </w:rPr>
            </w:pPr>
            <w:r>
              <w:rPr>
                <w:rFonts w:ascii="Times New Roman" w:hAnsi="Times New Roman"/>
                <w:sz w:val="28"/>
                <w:szCs w:val="28"/>
                <w:lang w:val="kk-KZ"/>
              </w:rPr>
              <w:t>№</w:t>
            </w:r>
          </w:p>
        </w:tc>
        <w:tc>
          <w:tcPr>
            <w:tcW w:w="4961" w:type="dxa"/>
            <w:tcBorders>
              <w:left w:val="single" w:sz="4" w:space="0" w:color="auto"/>
            </w:tcBorders>
          </w:tcPr>
          <w:p w:rsidR="001C14E3" w:rsidRPr="000D0A04" w:rsidRDefault="00C26BBB" w:rsidP="00874562">
            <w:pPr>
              <w:jc w:val="center"/>
              <w:rPr>
                <w:rFonts w:ascii="Times New Roman" w:hAnsi="Times New Roman"/>
                <w:b/>
                <w:sz w:val="28"/>
                <w:szCs w:val="28"/>
                <w:lang w:val="kk-KZ"/>
              </w:rPr>
            </w:pPr>
            <w:r>
              <w:rPr>
                <w:rFonts w:ascii="Times New Roman" w:hAnsi="Times New Roman"/>
                <w:b/>
                <w:sz w:val="28"/>
                <w:szCs w:val="28"/>
                <w:lang w:val="kk-KZ"/>
              </w:rPr>
              <w:t>Н</w:t>
            </w:r>
            <w:r w:rsidRPr="00C26BBB">
              <w:rPr>
                <w:rFonts w:ascii="Times New Roman" w:hAnsi="Times New Roman"/>
                <w:b/>
                <w:sz w:val="28"/>
                <w:szCs w:val="28"/>
                <w:lang w:val="kk-KZ"/>
              </w:rPr>
              <w:t>аучно-просветительская работа музея Абая</w:t>
            </w:r>
          </w:p>
        </w:tc>
        <w:tc>
          <w:tcPr>
            <w:tcW w:w="3828" w:type="dxa"/>
          </w:tcPr>
          <w:p w:rsidR="001C14E3" w:rsidRPr="000D0A04" w:rsidRDefault="00C26BBB" w:rsidP="00874562">
            <w:pPr>
              <w:jc w:val="center"/>
              <w:rPr>
                <w:rFonts w:ascii="Times New Roman" w:hAnsi="Times New Roman"/>
                <w:b/>
                <w:sz w:val="28"/>
                <w:szCs w:val="28"/>
                <w:lang w:val="kk-KZ"/>
              </w:rPr>
            </w:pPr>
            <w:r>
              <w:rPr>
                <w:rFonts w:ascii="Times New Roman" w:hAnsi="Times New Roman"/>
                <w:b/>
                <w:sz w:val="28"/>
                <w:szCs w:val="28"/>
                <w:lang w:val="kk-KZ"/>
              </w:rPr>
              <w:t xml:space="preserve">В </w:t>
            </w:r>
            <w:r w:rsidR="001C14E3">
              <w:rPr>
                <w:rFonts w:ascii="Times New Roman" w:hAnsi="Times New Roman"/>
                <w:b/>
                <w:sz w:val="28"/>
                <w:szCs w:val="28"/>
                <w:lang w:val="kk-KZ"/>
              </w:rPr>
              <w:t>2023</w:t>
            </w:r>
          </w:p>
        </w:tc>
      </w:tr>
      <w:tr w:rsidR="001C14E3" w:rsidRPr="00E674A8" w:rsidTr="001C14E3">
        <w:trPr>
          <w:trHeight w:val="327"/>
        </w:trPr>
        <w:tc>
          <w:tcPr>
            <w:tcW w:w="817" w:type="dxa"/>
            <w:tcBorders>
              <w:right w:val="single" w:sz="4" w:space="0" w:color="auto"/>
            </w:tcBorders>
          </w:tcPr>
          <w:p w:rsidR="001C14E3" w:rsidRPr="001C14E3" w:rsidRDefault="001C14E3" w:rsidP="00874562">
            <w:pPr>
              <w:pStyle w:val="a7"/>
              <w:numPr>
                <w:ilvl w:val="0"/>
                <w:numId w:val="1"/>
              </w:numPr>
              <w:jc w:val="center"/>
              <w:rPr>
                <w:rFonts w:ascii="Times New Roman" w:hAnsi="Times New Roman"/>
                <w:sz w:val="28"/>
                <w:szCs w:val="28"/>
                <w:lang w:val="kk-KZ"/>
              </w:rPr>
            </w:pPr>
          </w:p>
        </w:tc>
        <w:tc>
          <w:tcPr>
            <w:tcW w:w="4961" w:type="dxa"/>
            <w:tcBorders>
              <w:left w:val="single" w:sz="4" w:space="0" w:color="auto"/>
            </w:tcBorders>
          </w:tcPr>
          <w:p w:rsidR="001C14E3" w:rsidRPr="00E674A8" w:rsidRDefault="00C26BBB" w:rsidP="00874562">
            <w:pPr>
              <w:jc w:val="center"/>
              <w:rPr>
                <w:rFonts w:ascii="Times New Roman" w:hAnsi="Times New Roman"/>
                <w:sz w:val="28"/>
                <w:szCs w:val="28"/>
                <w:lang w:val="kk-KZ"/>
              </w:rPr>
            </w:pPr>
            <w:r w:rsidRPr="00C26BBB">
              <w:rPr>
                <w:rFonts w:ascii="Times New Roman" w:hAnsi="Times New Roman"/>
                <w:sz w:val="28"/>
                <w:szCs w:val="28"/>
                <w:lang w:val="kk-KZ"/>
              </w:rPr>
              <w:t>Общие выставки</w:t>
            </w:r>
          </w:p>
        </w:tc>
        <w:tc>
          <w:tcPr>
            <w:tcW w:w="3828" w:type="dxa"/>
          </w:tcPr>
          <w:p w:rsidR="001C14E3" w:rsidRPr="00A47393" w:rsidRDefault="00A47393" w:rsidP="00874562">
            <w:pPr>
              <w:jc w:val="center"/>
              <w:rPr>
                <w:rFonts w:ascii="Times New Roman" w:hAnsi="Times New Roman"/>
                <w:sz w:val="28"/>
                <w:szCs w:val="28"/>
                <w:lang w:val="en-US"/>
              </w:rPr>
            </w:pPr>
            <w:r>
              <w:rPr>
                <w:rFonts w:ascii="Times New Roman" w:hAnsi="Times New Roman"/>
                <w:sz w:val="28"/>
                <w:szCs w:val="28"/>
                <w:lang w:val="en-US"/>
              </w:rPr>
              <w:t>61</w:t>
            </w:r>
          </w:p>
        </w:tc>
      </w:tr>
      <w:tr w:rsidR="001C14E3" w:rsidRPr="00E674A8" w:rsidTr="001C14E3">
        <w:trPr>
          <w:trHeight w:val="713"/>
        </w:trPr>
        <w:tc>
          <w:tcPr>
            <w:tcW w:w="817" w:type="dxa"/>
            <w:tcBorders>
              <w:right w:val="single" w:sz="4" w:space="0" w:color="auto"/>
            </w:tcBorders>
          </w:tcPr>
          <w:p w:rsidR="001C14E3" w:rsidRPr="001C14E3" w:rsidRDefault="001C14E3" w:rsidP="00874562">
            <w:pPr>
              <w:pStyle w:val="a7"/>
              <w:numPr>
                <w:ilvl w:val="0"/>
                <w:numId w:val="1"/>
              </w:numPr>
              <w:jc w:val="center"/>
              <w:rPr>
                <w:rFonts w:ascii="Times New Roman" w:hAnsi="Times New Roman"/>
                <w:sz w:val="28"/>
                <w:szCs w:val="28"/>
                <w:lang w:val="kk-KZ"/>
              </w:rPr>
            </w:pPr>
          </w:p>
        </w:tc>
        <w:tc>
          <w:tcPr>
            <w:tcW w:w="4961" w:type="dxa"/>
            <w:tcBorders>
              <w:left w:val="single" w:sz="4" w:space="0" w:color="auto"/>
            </w:tcBorders>
          </w:tcPr>
          <w:p w:rsidR="00C26BBB" w:rsidRPr="00C26BBB" w:rsidRDefault="00C26BBB" w:rsidP="00C26BBB">
            <w:pPr>
              <w:jc w:val="center"/>
              <w:rPr>
                <w:rFonts w:ascii="Times New Roman" w:hAnsi="Times New Roman"/>
                <w:sz w:val="28"/>
                <w:szCs w:val="28"/>
                <w:lang w:val="kk-KZ"/>
              </w:rPr>
            </w:pPr>
            <w:r w:rsidRPr="00C26BBB">
              <w:rPr>
                <w:rFonts w:ascii="Times New Roman" w:hAnsi="Times New Roman"/>
                <w:sz w:val="28"/>
                <w:szCs w:val="28"/>
                <w:lang w:val="kk-KZ"/>
              </w:rPr>
              <w:t xml:space="preserve">В том числе:  </w:t>
            </w:r>
          </w:p>
          <w:p w:rsidR="001C14E3" w:rsidRPr="00E674A8" w:rsidRDefault="00C26BBB" w:rsidP="00C26BBB">
            <w:pPr>
              <w:jc w:val="center"/>
              <w:rPr>
                <w:rFonts w:ascii="Times New Roman" w:hAnsi="Times New Roman"/>
                <w:sz w:val="28"/>
                <w:szCs w:val="28"/>
                <w:lang w:val="kk-KZ"/>
              </w:rPr>
            </w:pPr>
            <w:r>
              <w:rPr>
                <w:rFonts w:ascii="Times New Roman" w:hAnsi="Times New Roman"/>
                <w:sz w:val="28"/>
                <w:szCs w:val="28"/>
                <w:lang w:val="kk-KZ"/>
              </w:rPr>
              <w:t xml:space="preserve">  </w:t>
            </w:r>
            <w:r w:rsidRPr="00C26BBB">
              <w:rPr>
                <w:rFonts w:ascii="Times New Roman" w:hAnsi="Times New Roman"/>
                <w:sz w:val="28"/>
                <w:szCs w:val="28"/>
                <w:lang w:val="kk-KZ"/>
              </w:rPr>
              <w:t xml:space="preserve">Передвижные выставки  </w:t>
            </w:r>
          </w:p>
        </w:tc>
        <w:tc>
          <w:tcPr>
            <w:tcW w:w="3828" w:type="dxa"/>
          </w:tcPr>
          <w:p w:rsidR="001C14E3" w:rsidRPr="00421526" w:rsidRDefault="00181EBC" w:rsidP="00874562">
            <w:pPr>
              <w:jc w:val="center"/>
              <w:rPr>
                <w:rFonts w:ascii="Times New Roman" w:hAnsi="Times New Roman"/>
                <w:sz w:val="28"/>
                <w:szCs w:val="28"/>
                <w:lang w:val="kk-KZ"/>
              </w:rPr>
            </w:pPr>
            <w:r>
              <w:rPr>
                <w:rFonts w:ascii="Times New Roman" w:hAnsi="Times New Roman"/>
                <w:sz w:val="28"/>
                <w:szCs w:val="28"/>
                <w:lang w:val="kk-KZ"/>
              </w:rPr>
              <w:t>23</w:t>
            </w:r>
          </w:p>
        </w:tc>
      </w:tr>
      <w:tr w:rsidR="001C14E3" w:rsidRPr="00E674A8" w:rsidTr="001C14E3">
        <w:trPr>
          <w:trHeight w:val="357"/>
        </w:trPr>
        <w:tc>
          <w:tcPr>
            <w:tcW w:w="817" w:type="dxa"/>
            <w:tcBorders>
              <w:right w:val="single" w:sz="4" w:space="0" w:color="auto"/>
            </w:tcBorders>
          </w:tcPr>
          <w:p w:rsidR="001C14E3" w:rsidRPr="001C14E3" w:rsidRDefault="001C14E3" w:rsidP="00874562">
            <w:pPr>
              <w:pStyle w:val="a7"/>
              <w:numPr>
                <w:ilvl w:val="0"/>
                <w:numId w:val="1"/>
              </w:numPr>
              <w:jc w:val="center"/>
              <w:rPr>
                <w:rFonts w:ascii="Times New Roman" w:hAnsi="Times New Roman"/>
                <w:sz w:val="28"/>
                <w:szCs w:val="28"/>
                <w:lang w:val="kk-KZ"/>
              </w:rPr>
            </w:pPr>
          </w:p>
        </w:tc>
        <w:tc>
          <w:tcPr>
            <w:tcW w:w="4961" w:type="dxa"/>
            <w:tcBorders>
              <w:left w:val="single" w:sz="4" w:space="0" w:color="auto"/>
            </w:tcBorders>
          </w:tcPr>
          <w:p w:rsidR="001C14E3" w:rsidRPr="00E674A8" w:rsidRDefault="00C26BBB" w:rsidP="00874562">
            <w:pPr>
              <w:jc w:val="center"/>
              <w:rPr>
                <w:rFonts w:ascii="Times New Roman" w:hAnsi="Times New Roman"/>
                <w:sz w:val="28"/>
                <w:szCs w:val="28"/>
                <w:lang w:val="kk-KZ"/>
              </w:rPr>
            </w:pPr>
            <w:r w:rsidRPr="00C26BBB">
              <w:rPr>
                <w:rFonts w:ascii="Times New Roman" w:hAnsi="Times New Roman"/>
                <w:sz w:val="28"/>
                <w:szCs w:val="28"/>
                <w:lang w:val="kk-KZ"/>
              </w:rPr>
              <w:t>Печатная продукция</w:t>
            </w:r>
          </w:p>
        </w:tc>
        <w:tc>
          <w:tcPr>
            <w:tcW w:w="3828" w:type="dxa"/>
          </w:tcPr>
          <w:p w:rsidR="001C14E3" w:rsidRPr="00421526" w:rsidRDefault="003058EB" w:rsidP="00874562">
            <w:pPr>
              <w:jc w:val="center"/>
              <w:rPr>
                <w:rFonts w:ascii="Times New Roman" w:hAnsi="Times New Roman"/>
                <w:sz w:val="28"/>
                <w:szCs w:val="28"/>
                <w:lang w:val="kk-KZ"/>
              </w:rPr>
            </w:pPr>
            <w:r>
              <w:rPr>
                <w:rFonts w:ascii="Times New Roman" w:hAnsi="Times New Roman"/>
                <w:sz w:val="28"/>
                <w:szCs w:val="28"/>
                <w:lang w:val="kk-KZ"/>
              </w:rPr>
              <w:t>4</w:t>
            </w:r>
          </w:p>
        </w:tc>
      </w:tr>
      <w:tr w:rsidR="001C14E3" w:rsidRPr="00E674A8" w:rsidTr="001C14E3">
        <w:trPr>
          <w:trHeight w:val="357"/>
        </w:trPr>
        <w:tc>
          <w:tcPr>
            <w:tcW w:w="817" w:type="dxa"/>
            <w:tcBorders>
              <w:right w:val="single" w:sz="4" w:space="0" w:color="auto"/>
            </w:tcBorders>
          </w:tcPr>
          <w:p w:rsidR="001C14E3" w:rsidRPr="001C14E3" w:rsidRDefault="001C14E3" w:rsidP="00874562">
            <w:pPr>
              <w:pStyle w:val="a7"/>
              <w:numPr>
                <w:ilvl w:val="0"/>
                <w:numId w:val="1"/>
              </w:numPr>
              <w:jc w:val="center"/>
              <w:rPr>
                <w:rFonts w:ascii="Times New Roman" w:hAnsi="Times New Roman"/>
                <w:sz w:val="28"/>
                <w:szCs w:val="28"/>
                <w:lang w:val="kk-KZ"/>
              </w:rPr>
            </w:pPr>
          </w:p>
        </w:tc>
        <w:tc>
          <w:tcPr>
            <w:tcW w:w="4961" w:type="dxa"/>
            <w:tcBorders>
              <w:left w:val="single" w:sz="4" w:space="0" w:color="auto"/>
            </w:tcBorders>
          </w:tcPr>
          <w:p w:rsidR="001C14E3" w:rsidRPr="00E674A8" w:rsidRDefault="00C26BBB" w:rsidP="00874562">
            <w:pPr>
              <w:jc w:val="center"/>
              <w:rPr>
                <w:rFonts w:ascii="Times New Roman" w:hAnsi="Times New Roman"/>
                <w:sz w:val="28"/>
                <w:szCs w:val="28"/>
                <w:lang w:val="kk-KZ"/>
              </w:rPr>
            </w:pPr>
            <w:r w:rsidRPr="00C26BBB">
              <w:rPr>
                <w:rFonts w:ascii="Times New Roman" w:hAnsi="Times New Roman"/>
                <w:sz w:val="28"/>
                <w:szCs w:val="28"/>
                <w:lang w:val="kk-KZ"/>
              </w:rPr>
              <w:t>Культурные мероприятия</w:t>
            </w:r>
          </w:p>
        </w:tc>
        <w:tc>
          <w:tcPr>
            <w:tcW w:w="3828" w:type="dxa"/>
          </w:tcPr>
          <w:p w:rsidR="001C14E3" w:rsidRPr="00421526" w:rsidRDefault="00181EBC" w:rsidP="00874562">
            <w:pPr>
              <w:jc w:val="center"/>
              <w:rPr>
                <w:rFonts w:ascii="Times New Roman" w:hAnsi="Times New Roman"/>
                <w:sz w:val="28"/>
                <w:szCs w:val="28"/>
                <w:lang w:val="kk-KZ"/>
              </w:rPr>
            </w:pPr>
            <w:r>
              <w:rPr>
                <w:rFonts w:ascii="Times New Roman" w:hAnsi="Times New Roman"/>
                <w:sz w:val="28"/>
                <w:szCs w:val="28"/>
                <w:lang w:val="kk-KZ"/>
              </w:rPr>
              <w:t>82</w:t>
            </w:r>
          </w:p>
        </w:tc>
      </w:tr>
      <w:tr w:rsidR="001C14E3" w:rsidRPr="00E674A8" w:rsidTr="00874562">
        <w:trPr>
          <w:trHeight w:val="377"/>
        </w:trPr>
        <w:tc>
          <w:tcPr>
            <w:tcW w:w="817" w:type="dxa"/>
            <w:tcBorders>
              <w:right w:val="single" w:sz="4" w:space="0" w:color="auto"/>
            </w:tcBorders>
          </w:tcPr>
          <w:p w:rsidR="001C14E3" w:rsidRPr="001C14E3" w:rsidRDefault="001C14E3" w:rsidP="00874562">
            <w:pPr>
              <w:pStyle w:val="a7"/>
              <w:numPr>
                <w:ilvl w:val="0"/>
                <w:numId w:val="1"/>
              </w:numPr>
              <w:jc w:val="center"/>
              <w:rPr>
                <w:rFonts w:ascii="Times New Roman" w:hAnsi="Times New Roman"/>
                <w:sz w:val="28"/>
                <w:szCs w:val="28"/>
                <w:lang w:val="kk-KZ"/>
              </w:rPr>
            </w:pPr>
          </w:p>
        </w:tc>
        <w:tc>
          <w:tcPr>
            <w:tcW w:w="4961" w:type="dxa"/>
            <w:tcBorders>
              <w:left w:val="single" w:sz="4" w:space="0" w:color="auto"/>
            </w:tcBorders>
          </w:tcPr>
          <w:p w:rsidR="001C14E3" w:rsidRPr="00E674A8" w:rsidRDefault="00C26BBB" w:rsidP="00874562">
            <w:pPr>
              <w:jc w:val="center"/>
              <w:rPr>
                <w:rFonts w:ascii="Times New Roman" w:hAnsi="Times New Roman"/>
                <w:sz w:val="28"/>
                <w:szCs w:val="28"/>
                <w:lang w:val="kk-KZ"/>
              </w:rPr>
            </w:pPr>
            <w:r w:rsidRPr="00C26BBB">
              <w:rPr>
                <w:rFonts w:ascii="Times New Roman" w:hAnsi="Times New Roman"/>
                <w:sz w:val="28"/>
                <w:szCs w:val="28"/>
                <w:lang w:val="kk-KZ"/>
              </w:rPr>
              <w:t>Чтения, конкурсы, соревнования</w:t>
            </w:r>
          </w:p>
        </w:tc>
        <w:tc>
          <w:tcPr>
            <w:tcW w:w="3828" w:type="dxa"/>
          </w:tcPr>
          <w:p w:rsidR="001C14E3" w:rsidRPr="00421526" w:rsidRDefault="00181EBC" w:rsidP="00874562">
            <w:pPr>
              <w:jc w:val="center"/>
              <w:rPr>
                <w:rFonts w:ascii="Times New Roman" w:hAnsi="Times New Roman"/>
                <w:sz w:val="28"/>
                <w:szCs w:val="28"/>
                <w:lang w:val="kk-KZ"/>
              </w:rPr>
            </w:pPr>
            <w:r>
              <w:rPr>
                <w:rFonts w:ascii="Times New Roman" w:hAnsi="Times New Roman"/>
                <w:sz w:val="28"/>
                <w:szCs w:val="28"/>
                <w:lang w:val="kk-KZ"/>
              </w:rPr>
              <w:t>11</w:t>
            </w:r>
          </w:p>
        </w:tc>
      </w:tr>
      <w:tr w:rsidR="00287C93" w:rsidRPr="00E674A8" w:rsidTr="001C14E3">
        <w:trPr>
          <w:trHeight w:val="713"/>
        </w:trPr>
        <w:tc>
          <w:tcPr>
            <w:tcW w:w="817" w:type="dxa"/>
            <w:tcBorders>
              <w:right w:val="single" w:sz="4" w:space="0" w:color="auto"/>
            </w:tcBorders>
          </w:tcPr>
          <w:p w:rsidR="00287C93" w:rsidRPr="001C14E3" w:rsidRDefault="00287C93" w:rsidP="00874562">
            <w:pPr>
              <w:pStyle w:val="a7"/>
              <w:numPr>
                <w:ilvl w:val="0"/>
                <w:numId w:val="1"/>
              </w:numPr>
              <w:jc w:val="center"/>
              <w:rPr>
                <w:rFonts w:ascii="Times New Roman" w:hAnsi="Times New Roman"/>
                <w:sz w:val="28"/>
                <w:szCs w:val="28"/>
                <w:lang w:val="kk-KZ"/>
              </w:rPr>
            </w:pPr>
          </w:p>
        </w:tc>
        <w:tc>
          <w:tcPr>
            <w:tcW w:w="4961" w:type="dxa"/>
            <w:tcBorders>
              <w:left w:val="single" w:sz="4" w:space="0" w:color="auto"/>
            </w:tcBorders>
          </w:tcPr>
          <w:p w:rsidR="00287C93" w:rsidRDefault="00C26BBB" w:rsidP="00874562">
            <w:pPr>
              <w:jc w:val="center"/>
              <w:rPr>
                <w:rFonts w:ascii="Times New Roman" w:hAnsi="Times New Roman"/>
                <w:sz w:val="28"/>
                <w:szCs w:val="28"/>
                <w:lang w:val="kk-KZ"/>
              </w:rPr>
            </w:pPr>
            <w:r w:rsidRPr="00C26BBB">
              <w:rPr>
                <w:rFonts w:ascii="Times New Roman" w:hAnsi="Times New Roman"/>
                <w:sz w:val="28"/>
                <w:szCs w:val="28"/>
                <w:lang w:val="kk-KZ"/>
              </w:rPr>
              <w:t>Организованные конференции, семинары, круглые столы</w:t>
            </w:r>
          </w:p>
        </w:tc>
        <w:tc>
          <w:tcPr>
            <w:tcW w:w="3828" w:type="dxa"/>
          </w:tcPr>
          <w:p w:rsidR="00287C93" w:rsidRDefault="00181EBC" w:rsidP="00874562">
            <w:pPr>
              <w:jc w:val="center"/>
              <w:rPr>
                <w:rFonts w:ascii="Times New Roman" w:hAnsi="Times New Roman"/>
                <w:sz w:val="28"/>
                <w:szCs w:val="28"/>
                <w:lang w:val="kk-KZ"/>
              </w:rPr>
            </w:pPr>
            <w:r>
              <w:rPr>
                <w:rFonts w:ascii="Times New Roman" w:hAnsi="Times New Roman"/>
                <w:sz w:val="28"/>
                <w:szCs w:val="28"/>
                <w:lang w:val="kk-KZ"/>
              </w:rPr>
              <w:t>27</w:t>
            </w:r>
          </w:p>
        </w:tc>
      </w:tr>
      <w:tr w:rsidR="001C14E3" w:rsidRPr="00E674A8" w:rsidTr="001C14E3">
        <w:trPr>
          <w:trHeight w:val="327"/>
        </w:trPr>
        <w:tc>
          <w:tcPr>
            <w:tcW w:w="817" w:type="dxa"/>
            <w:tcBorders>
              <w:right w:val="single" w:sz="4" w:space="0" w:color="auto"/>
            </w:tcBorders>
          </w:tcPr>
          <w:p w:rsidR="001C14E3" w:rsidRPr="001C14E3" w:rsidRDefault="001C14E3" w:rsidP="00874562">
            <w:pPr>
              <w:pStyle w:val="a7"/>
              <w:numPr>
                <w:ilvl w:val="0"/>
                <w:numId w:val="1"/>
              </w:numPr>
              <w:jc w:val="center"/>
              <w:rPr>
                <w:rFonts w:ascii="Times New Roman" w:hAnsi="Times New Roman"/>
                <w:sz w:val="28"/>
                <w:szCs w:val="28"/>
                <w:lang w:val="kk-KZ"/>
              </w:rPr>
            </w:pPr>
          </w:p>
        </w:tc>
        <w:tc>
          <w:tcPr>
            <w:tcW w:w="4961" w:type="dxa"/>
            <w:tcBorders>
              <w:left w:val="single" w:sz="4" w:space="0" w:color="auto"/>
            </w:tcBorders>
          </w:tcPr>
          <w:p w:rsidR="001C14E3" w:rsidRDefault="00C26BBB" w:rsidP="00874562">
            <w:pPr>
              <w:jc w:val="center"/>
              <w:rPr>
                <w:rFonts w:ascii="Times New Roman" w:hAnsi="Times New Roman"/>
                <w:sz w:val="28"/>
                <w:szCs w:val="28"/>
                <w:lang w:val="kk-KZ"/>
              </w:rPr>
            </w:pPr>
            <w:r w:rsidRPr="00C26BBB">
              <w:rPr>
                <w:rFonts w:ascii="Times New Roman" w:hAnsi="Times New Roman"/>
                <w:sz w:val="28"/>
                <w:szCs w:val="28"/>
                <w:lang w:val="kk-KZ"/>
              </w:rPr>
              <w:t>Лекции</w:t>
            </w:r>
          </w:p>
        </w:tc>
        <w:tc>
          <w:tcPr>
            <w:tcW w:w="3828" w:type="dxa"/>
          </w:tcPr>
          <w:p w:rsidR="001C14E3" w:rsidRPr="00421526" w:rsidRDefault="00E73418" w:rsidP="00874562">
            <w:pPr>
              <w:jc w:val="center"/>
              <w:rPr>
                <w:rFonts w:ascii="Times New Roman" w:hAnsi="Times New Roman"/>
                <w:sz w:val="28"/>
                <w:szCs w:val="28"/>
                <w:lang w:val="kk-KZ"/>
              </w:rPr>
            </w:pPr>
            <w:r>
              <w:rPr>
                <w:rFonts w:ascii="Times New Roman" w:hAnsi="Times New Roman"/>
                <w:sz w:val="28"/>
                <w:szCs w:val="28"/>
                <w:lang w:val="kk-KZ"/>
              </w:rPr>
              <w:t>96</w:t>
            </w:r>
          </w:p>
        </w:tc>
      </w:tr>
      <w:tr w:rsidR="001C14E3" w:rsidRPr="00E674A8" w:rsidTr="001C14E3">
        <w:trPr>
          <w:trHeight w:val="713"/>
        </w:trPr>
        <w:tc>
          <w:tcPr>
            <w:tcW w:w="817" w:type="dxa"/>
            <w:tcBorders>
              <w:right w:val="single" w:sz="4" w:space="0" w:color="auto"/>
            </w:tcBorders>
          </w:tcPr>
          <w:p w:rsidR="001C14E3" w:rsidRPr="001C14E3" w:rsidRDefault="001C14E3" w:rsidP="00874562">
            <w:pPr>
              <w:pStyle w:val="a7"/>
              <w:numPr>
                <w:ilvl w:val="0"/>
                <w:numId w:val="1"/>
              </w:numPr>
              <w:jc w:val="center"/>
              <w:rPr>
                <w:rFonts w:ascii="Times New Roman" w:hAnsi="Times New Roman"/>
                <w:sz w:val="28"/>
                <w:szCs w:val="28"/>
                <w:lang w:val="kk-KZ"/>
              </w:rPr>
            </w:pPr>
          </w:p>
        </w:tc>
        <w:tc>
          <w:tcPr>
            <w:tcW w:w="4961" w:type="dxa"/>
            <w:tcBorders>
              <w:left w:val="single" w:sz="4" w:space="0" w:color="auto"/>
            </w:tcBorders>
          </w:tcPr>
          <w:p w:rsidR="001C14E3" w:rsidRDefault="00C26BBB" w:rsidP="00874562">
            <w:pPr>
              <w:jc w:val="center"/>
              <w:rPr>
                <w:rFonts w:ascii="Times New Roman" w:hAnsi="Times New Roman"/>
                <w:sz w:val="28"/>
                <w:szCs w:val="28"/>
                <w:lang w:val="kk-KZ"/>
              </w:rPr>
            </w:pPr>
            <w:r w:rsidRPr="00C26BBB">
              <w:rPr>
                <w:rFonts w:ascii="Times New Roman" w:hAnsi="Times New Roman"/>
                <w:sz w:val="28"/>
                <w:szCs w:val="28"/>
                <w:lang w:val="kk-KZ"/>
              </w:rPr>
              <w:t>Участие в телепередачах, интервью</w:t>
            </w:r>
          </w:p>
        </w:tc>
        <w:tc>
          <w:tcPr>
            <w:tcW w:w="3828" w:type="dxa"/>
          </w:tcPr>
          <w:p w:rsidR="001C14E3" w:rsidRPr="00421526" w:rsidRDefault="00063697" w:rsidP="00D2222E">
            <w:pPr>
              <w:jc w:val="center"/>
              <w:rPr>
                <w:rFonts w:ascii="Times New Roman" w:hAnsi="Times New Roman"/>
                <w:sz w:val="28"/>
                <w:szCs w:val="28"/>
                <w:lang w:val="kk-KZ"/>
              </w:rPr>
            </w:pPr>
            <w:r>
              <w:rPr>
                <w:rFonts w:ascii="Times New Roman" w:hAnsi="Times New Roman"/>
                <w:sz w:val="28"/>
                <w:szCs w:val="28"/>
                <w:lang w:val="kk-KZ"/>
              </w:rPr>
              <w:t>6</w:t>
            </w:r>
            <w:r w:rsidR="00D2222E">
              <w:rPr>
                <w:rFonts w:ascii="Times New Roman" w:hAnsi="Times New Roman"/>
                <w:sz w:val="28"/>
                <w:szCs w:val="28"/>
                <w:lang w:val="kk-KZ"/>
              </w:rPr>
              <w:t>5</w:t>
            </w:r>
          </w:p>
        </w:tc>
      </w:tr>
      <w:tr w:rsidR="001C14E3" w:rsidRPr="00E674A8" w:rsidTr="00874562">
        <w:trPr>
          <w:trHeight w:val="852"/>
        </w:trPr>
        <w:tc>
          <w:tcPr>
            <w:tcW w:w="817" w:type="dxa"/>
            <w:tcBorders>
              <w:right w:val="single" w:sz="4" w:space="0" w:color="auto"/>
            </w:tcBorders>
          </w:tcPr>
          <w:p w:rsidR="001C14E3" w:rsidRPr="001C14E3" w:rsidRDefault="001C14E3" w:rsidP="00874562">
            <w:pPr>
              <w:pStyle w:val="a7"/>
              <w:numPr>
                <w:ilvl w:val="0"/>
                <w:numId w:val="1"/>
              </w:numPr>
              <w:jc w:val="center"/>
              <w:rPr>
                <w:rFonts w:ascii="Times New Roman" w:hAnsi="Times New Roman"/>
                <w:sz w:val="28"/>
                <w:szCs w:val="28"/>
                <w:lang w:val="kk-KZ"/>
              </w:rPr>
            </w:pPr>
          </w:p>
        </w:tc>
        <w:tc>
          <w:tcPr>
            <w:tcW w:w="4961" w:type="dxa"/>
            <w:tcBorders>
              <w:left w:val="single" w:sz="4" w:space="0" w:color="auto"/>
            </w:tcBorders>
          </w:tcPr>
          <w:p w:rsidR="001C14E3" w:rsidRDefault="00C26BBB" w:rsidP="00874562">
            <w:pPr>
              <w:jc w:val="center"/>
              <w:rPr>
                <w:rFonts w:ascii="Times New Roman" w:hAnsi="Times New Roman"/>
                <w:sz w:val="28"/>
                <w:szCs w:val="28"/>
                <w:lang w:val="kk-KZ"/>
              </w:rPr>
            </w:pPr>
            <w:r w:rsidRPr="00C26BBB">
              <w:rPr>
                <w:rFonts w:ascii="Times New Roman" w:hAnsi="Times New Roman"/>
                <w:sz w:val="28"/>
                <w:szCs w:val="28"/>
                <w:lang w:val="kk-KZ"/>
              </w:rPr>
              <w:t>Участие сотрудников в конференциях, семинарах, круглых столах</w:t>
            </w:r>
          </w:p>
        </w:tc>
        <w:tc>
          <w:tcPr>
            <w:tcW w:w="3828" w:type="dxa"/>
          </w:tcPr>
          <w:p w:rsidR="001C14E3" w:rsidRPr="00421526" w:rsidRDefault="00181EBC" w:rsidP="00874562">
            <w:pPr>
              <w:jc w:val="center"/>
              <w:rPr>
                <w:rFonts w:ascii="Times New Roman" w:hAnsi="Times New Roman"/>
                <w:sz w:val="28"/>
                <w:szCs w:val="28"/>
                <w:lang w:val="kk-KZ"/>
              </w:rPr>
            </w:pPr>
            <w:r>
              <w:rPr>
                <w:rFonts w:ascii="Times New Roman" w:hAnsi="Times New Roman"/>
                <w:sz w:val="28"/>
                <w:szCs w:val="28"/>
                <w:lang w:val="kk-KZ"/>
              </w:rPr>
              <w:t>38</w:t>
            </w:r>
          </w:p>
        </w:tc>
      </w:tr>
      <w:tr w:rsidR="001C14E3" w:rsidRPr="00E674A8" w:rsidTr="001C14E3">
        <w:trPr>
          <w:trHeight w:val="357"/>
        </w:trPr>
        <w:tc>
          <w:tcPr>
            <w:tcW w:w="817" w:type="dxa"/>
            <w:tcBorders>
              <w:right w:val="single" w:sz="4" w:space="0" w:color="auto"/>
            </w:tcBorders>
          </w:tcPr>
          <w:p w:rsidR="001C14E3" w:rsidRPr="001C14E3" w:rsidRDefault="001C14E3" w:rsidP="00874562">
            <w:pPr>
              <w:pStyle w:val="a7"/>
              <w:numPr>
                <w:ilvl w:val="0"/>
                <w:numId w:val="1"/>
              </w:numPr>
              <w:jc w:val="center"/>
              <w:rPr>
                <w:rFonts w:ascii="Times New Roman" w:hAnsi="Times New Roman"/>
                <w:sz w:val="28"/>
                <w:szCs w:val="28"/>
                <w:lang w:val="kk-KZ"/>
              </w:rPr>
            </w:pPr>
          </w:p>
        </w:tc>
        <w:tc>
          <w:tcPr>
            <w:tcW w:w="4961" w:type="dxa"/>
            <w:tcBorders>
              <w:left w:val="single" w:sz="4" w:space="0" w:color="auto"/>
            </w:tcBorders>
          </w:tcPr>
          <w:p w:rsidR="001C14E3" w:rsidRDefault="00C26BBB" w:rsidP="00874562">
            <w:pPr>
              <w:jc w:val="center"/>
              <w:rPr>
                <w:rFonts w:ascii="Times New Roman" w:hAnsi="Times New Roman"/>
                <w:sz w:val="28"/>
                <w:szCs w:val="28"/>
                <w:lang w:val="kk-KZ"/>
              </w:rPr>
            </w:pPr>
            <w:r w:rsidRPr="00C26BBB">
              <w:rPr>
                <w:rFonts w:ascii="Times New Roman" w:hAnsi="Times New Roman"/>
                <w:sz w:val="28"/>
                <w:szCs w:val="28"/>
                <w:lang w:val="kk-KZ"/>
              </w:rPr>
              <w:t>Статьи</w:t>
            </w:r>
          </w:p>
        </w:tc>
        <w:tc>
          <w:tcPr>
            <w:tcW w:w="3828" w:type="dxa"/>
          </w:tcPr>
          <w:p w:rsidR="001C14E3" w:rsidRPr="009E21E4" w:rsidRDefault="002B304F" w:rsidP="00874562">
            <w:pPr>
              <w:jc w:val="center"/>
              <w:rPr>
                <w:rFonts w:ascii="Times New Roman" w:hAnsi="Times New Roman"/>
                <w:sz w:val="28"/>
                <w:szCs w:val="28"/>
                <w:lang w:val="kk-KZ"/>
              </w:rPr>
            </w:pPr>
            <w:r>
              <w:rPr>
                <w:rFonts w:ascii="Times New Roman" w:hAnsi="Times New Roman"/>
                <w:sz w:val="28"/>
                <w:szCs w:val="28"/>
                <w:lang w:val="kk-KZ"/>
              </w:rPr>
              <w:t>9</w:t>
            </w:r>
            <w:r w:rsidR="0093471E">
              <w:rPr>
                <w:rFonts w:ascii="Times New Roman" w:hAnsi="Times New Roman"/>
                <w:sz w:val="28"/>
                <w:szCs w:val="28"/>
                <w:lang w:val="kk-KZ"/>
              </w:rPr>
              <w:t>4</w:t>
            </w:r>
          </w:p>
        </w:tc>
      </w:tr>
      <w:tr w:rsidR="001C14E3" w:rsidRPr="003058EB" w:rsidTr="00874562">
        <w:trPr>
          <w:trHeight w:val="743"/>
        </w:trPr>
        <w:tc>
          <w:tcPr>
            <w:tcW w:w="817" w:type="dxa"/>
            <w:tcBorders>
              <w:right w:val="single" w:sz="4" w:space="0" w:color="auto"/>
            </w:tcBorders>
          </w:tcPr>
          <w:p w:rsidR="001C14E3" w:rsidRPr="001C14E3" w:rsidRDefault="001C14E3" w:rsidP="00874562">
            <w:pPr>
              <w:pStyle w:val="a7"/>
              <w:numPr>
                <w:ilvl w:val="0"/>
                <w:numId w:val="1"/>
              </w:numPr>
              <w:jc w:val="center"/>
              <w:rPr>
                <w:rFonts w:ascii="Times New Roman" w:hAnsi="Times New Roman"/>
                <w:sz w:val="28"/>
                <w:szCs w:val="28"/>
                <w:lang w:val="kk-KZ"/>
              </w:rPr>
            </w:pPr>
          </w:p>
        </w:tc>
        <w:tc>
          <w:tcPr>
            <w:tcW w:w="4961" w:type="dxa"/>
            <w:tcBorders>
              <w:left w:val="single" w:sz="4" w:space="0" w:color="auto"/>
            </w:tcBorders>
          </w:tcPr>
          <w:p w:rsidR="001C14E3" w:rsidRDefault="00C26BBB" w:rsidP="00874562">
            <w:pPr>
              <w:jc w:val="center"/>
              <w:rPr>
                <w:rFonts w:ascii="Times New Roman" w:hAnsi="Times New Roman"/>
                <w:sz w:val="28"/>
                <w:szCs w:val="28"/>
                <w:lang w:val="kk-KZ"/>
              </w:rPr>
            </w:pPr>
            <w:r w:rsidRPr="00C26BBB">
              <w:rPr>
                <w:rFonts w:ascii="Times New Roman" w:hAnsi="Times New Roman"/>
                <w:sz w:val="28"/>
                <w:szCs w:val="28"/>
                <w:lang w:val="kk-KZ"/>
              </w:rPr>
              <w:t xml:space="preserve">Статьи, опубликованные на сайте и в социальных сетях  </w:t>
            </w:r>
          </w:p>
        </w:tc>
        <w:tc>
          <w:tcPr>
            <w:tcW w:w="3828" w:type="dxa"/>
          </w:tcPr>
          <w:p w:rsidR="001C14E3" w:rsidRPr="00145AB6" w:rsidRDefault="002B304F" w:rsidP="00874562">
            <w:pPr>
              <w:jc w:val="center"/>
              <w:rPr>
                <w:rFonts w:ascii="Times New Roman" w:hAnsi="Times New Roman"/>
                <w:sz w:val="28"/>
                <w:szCs w:val="28"/>
                <w:lang w:val="kk-KZ"/>
              </w:rPr>
            </w:pPr>
            <w:r>
              <w:rPr>
                <w:rFonts w:ascii="Times New Roman" w:hAnsi="Times New Roman"/>
                <w:sz w:val="28"/>
                <w:szCs w:val="28"/>
                <w:lang w:val="kk-KZ"/>
              </w:rPr>
              <w:t>202</w:t>
            </w:r>
          </w:p>
        </w:tc>
      </w:tr>
    </w:tbl>
    <w:p w:rsidR="00EE62C7" w:rsidRPr="00EE62C7" w:rsidRDefault="00EE62C7" w:rsidP="00874562">
      <w:pPr>
        <w:pStyle w:val="a4"/>
        <w:ind w:right="-284" w:firstLine="567"/>
        <w:jc w:val="both"/>
        <w:rPr>
          <w:rFonts w:cs="Times New Roman"/>
          <w:sz w:val="28"/>
          <w:szCs w:val="28"/>
          <w:lang w:val="kk-KZ"/>
        </w:rPr>
      </w:pPr>
    </w:p>
    <w:p w:rsidR="007814DE" w:rsidRPr="007814DE" w:rsidRDefault="007814DE" w:rsidP="007814DE">
      <w:pPr>
        <w:pStyle w:val="a4"/>
        <w:ind w:firstLine="567"/>
        <w:jc w:val="both"/>
        <w:rPr>
          <w:rFonts w:cs="Times New Roman"/>
          <w:sz w:val="28"/>
          <w:szCs w:val="28"/>
          <w:lang w:val="kk-KZ"/>
        </w:rPr>
      </w:pPr>
      <w:r w:rsidRPr="007814DE">
        <w:rPr>
          <w:rFonts w:cs="Times New Roman"/>
          <w:sz w:val="28"/>
          <w:szCs w:val="28"/>
          <w:lang w:val="kk-KZ"/>
        </w:rPr>
        <w:t>Государственный историко-культурный музей-заповедник «Жидебай-Бөрілі» имени Абая продолжает свою деятельность в</w:t>
      </w:r>
      <w:r>
        <w:rPr>
          <w:rFonts w:cs="Times New Roman"/>
          <w:sz w:val="28"/>
          <w:szCs w:val="28"/>
          <w:lang w:val="kk-KZ"/>
        </w:rPr>
        <w:t xml:space="preserve"> соответствии с годовым планом</w:t>
      </w:r>
      <w:r w:rsidRPr="007814DE">
        <w:rPr>
          <w:rFonts w:cs="Times New Roman"/>
          <w:sz w:val="28"/>
          <w:szCs w:val="28"/>
          <w:lang w:val="kk-KZ"/>
        </w:rPr>
        <w:t xml:space="preserve"> </w:t>
      </w:r>
    </w:p>
    <w:p w:rsidR="007814DE" w:rsidRPr="007814DE" w:rsidRDefault="007814DE" w:rsidP="007814DE">
      <w:pPr>
        <w:pStyle w:val="a4"/>
        <w:ind w:firstLine="567"/>
        <w:jc w:val="both"/>
        <w:rPr>
          <w:rFonts w:cs="Times New Roman"/>
          <w:sz w:val="28"/>
          <w:szCs w:val="28"/>
          <w:lang w:val="kk-KZ"/>
        </w:rPr>
      </w:pPr>
    </w:p>
    <w:p w:rsidR="007814DE" w:rsidRPr="007814DE" w:rsidRDefault="007814DE" w:rsidP="007814DE">
      <w:pPr>
        <w:pStyle w:val="a4"/>
        <w:ind w:firstLine="567"/>
        <w:jc w:val="both"/>
        <w:rPr>
          <w:rFonts w:cs="Times New Roman"/>
          <w:sz w:val="28"/>
          <w:szCs w:val="28"/>
          <w:lang w:val="kk-KZ"/>
        </w:rPr>
      </w:pPr>
      <w:r w:rsidRPr="007814DE">
        <w:rPr>
          <w:rFonts w:cs="Times New Roman"/>
          <w:sz w:val="28"/>
          <w:szCs w:val="28"/>
          <w:lang w:val="kk-KZ"/>
        </w:rPr>
        <w:t xml:space="preserve">В Абай музее состоялось празднование 165-летнего юбилея поэта, философа, ученика и последователя Абая – Шәкәріма Құдайбердіұлы. В рамках юбилейных мероприятий в музее, а также в республиканских, региональных, городских и районных учреждениях культуры, высших учебных заведениях были </w:t>
      </w:r>
      <w:r w:rsidRPr="007814DE">
        <w:rPr>
          <w:rFonts w:cs="Times New Roman"/>
          <w:sz w:val="28"/>
          <w:szCs w:val="28"/>
          <w:lang w:val="kk-KZ"/>
        </w:rPr>
        <w:lastRenderedPageBreak/>
        <w:t>организованы тематические вечера «Выдающийся казахский поэт», постоянные и передвижные вы</w:t>
      </w:r>
      <w:r w:rsidR="00510362">
        <w:rPr>
          <w:rFonts w:cs="Times New Roman"/>
          <w:sz w:val="28"/>
          <w:szCs w:val="28"/>
          <w:lang w:val="kk-KZ"/>
        </w:rPr>
        <w:t>ставки «Духовное наследие Шакари</w:t>
      </w:r>
      <w:r w:rsidRPr="007814DE">
        <w:rPr>
          <w:rFonts w:cs="Times New Roman"/>
          <w:sz w:val="28"/>
          <w:szCs w:val="28"/>
          <w:lang w:val="kk-KZ"/>
        </w:rPr>
        <w:t>ма» и «Поучения</w:t>
      </w:r>
      <w:r w:rsidR="00510362">
        <w:rPr>
          <w:rFonts w:cs="Times New Roman"/>
          <w:sz w:val="28"/>
          <w:szCs w:val="28"/>
          <w:lang w:val="kk-KZ"/>
        </w:rPr>
        <w:t xml:space="preserve"> Шакари</w:t>
      </w:r>
      <w:r w:rsidR="00510362" w:rsidRPr="007814DE">
        <w:rPr>
          <w:rFonts w:cs="Times New Roman"/>
          <w:sz w:val="28"/>
          <w:szCs w:val="28"/>
          <w:lang w:val="kk-KZ"/>
        </w:rPr>
        <w:t>ма</w:t>
      </w:r>
      <w:r w:rsidRPr="007814DE">
        <w:rPr>
          <w:rFonts w:cs="Times New Roman"/>
          <w:sz w:val="28"/>
          <w:szCs w:val="28"/>
          <w:lang w:val="kk-KZ"/>
        </w:rPr>
        <w:t>», книжная выставка. Для студентов колледжей и школьников были проведены онлайн- и видеотуры, а также офлайн-экскурсии. Видеотуры и онлайн-экскурсии транслировались на социальных сетях музея, YouTube-канале и платформе Zoom. Также был проведён образовательный конкурс «Мудрость</w:t>
      </w:r>
      <w:r w:rsidR="00510362">
        <w:rPr>
          <w:rFonts w:cs="Times New Roman"/>
          <w:sz w:val="28"/>
          <w:szCs w:val="28"/>
          <w:lang w:val="kk-KZ"/>
        </w:rPr>
        <w:t xml:space="preserve"> Шакари</w:t>
      </w:r>
      <w:r w:rsidR="00510362" w:rsidRPr="007814DE">
        <w:rPr>
          <w:rFonts w:cs="Times New Roman"/>
          <w:sz w:val="28"/>
          <w:szCs w:val="28"/>
          <w:lang w:val="kk-KZ"/>
        </w:rPr>
        <w:t>ма</w:t>
      </w:r>
      <w:r w:rsidRPr="007814DE">
        <w:rPr>
          <w:rFonts w:cs="Times New Roman"/>
          <w:sz w:val="28"/>
          <w:szCs w:val="28"/>
          <w:lang w:val="kk-KZ"/>
        </w:rPr>
        <w:t>». Сотрудники музея организовали экспедицию «По следам</w:t>
      </w:r>
      <w:r w:rsidR="00510362">
        <w:rPr>
          <w:rFonts w:cs="Times New Roman"/>
          <w:sz w:val="28"/>
          <w:szCs w:val="28"/>
          <w:lang w:val="kk-KZ"/>
        </w:rPr>
        <w:t xml:space="preserve"> Шакари</w:t>
      </w:r>
      <w:r w:rsidR="00510362" w:rsidRPr="007814DE">
        <w:rPr>
          <w:rFonts w:cs="Times New Roman"/>
          <w:sz w:val="28"/>
          <w:szCs w:val="28"/>
          <w:lang w:val="kk-KZ"/>
        </w:rPr>
        <w:t>ма</w:t>
      </w:r>
      <w:r w:rsidRPr="007814DE">
        <w:rPr>
          <w:rFonts w:cs="Times New Roman"/>
          <w:sz w:val="28"/>
          <w:szCs w:val="28"/>
          <w:lang w:val="kk-KZ"/>
        </w:rPr>
        <w:t>» к историческим местам, с</w:t>
      </w:r>
      <w:r w:rsidR="00510362">
        <w:rPr>
          <w:rFonts w:cs="Times New Roman"/>
          <w:sz w:val="28"/>
          <w:szCs w:val="28"/>
          <w:lang w:val="kk-KZ"/>
        </w:rPr>
        <w:t>вязанным с его жизнью: Кен булак, Кенконыс, Баканас, Шынг</w:t>
      </w:r>
      <w:r w:rsidRPr="007814DE">
        <w:rPr>
          <w:rFonts w:cs="Times New Roman"/>
          <w:sz w:val="28"/>
          <w:szCs w:val="28"/>
          <w:lang w:val="kk-KZ"/>
        </w:rPr>
        <w:t xml:space="preserve">ыстау, Керегетас.  </w:t>
      </w:r>
    </w:p>
    <w:p w:rsidR="007814DE" w:rsidRPr="007814DE" w:rsidRDefault="007814DE" w:rsidP="007814DE">
      <w:pPr>
        <w:pStyle w:val="a4"/>
        <w:ind w:firstLine="567"/>
        <w:jc w:val="both"/>
        <w:rPr>
          <w:rFonts w:cs="Times New Roman"/>
          <w:sz w:val="28"/>
          <w:szCs w:val="28"/>
          <w:lang w:val="kk-KZ"/>
        </w:rPr>
      </w:pPr>
    </w:p>
    <w:p w:rsidR="007814DE" w:rsidRPr="007814DE" w:rsidRDefault="007814DE" w:rsidP="007814DE">
      <w:pPr>
        <w:pStyle w:val="a4"/>
        <w:ind w:firstLine="567"/>
        <w:jc w:val="both"/>
        <w:rPr>
          <w:rFonts w:cs="Times New Roman"/>
          <w:sz w:val="28"/>
          <w:szCs w:val="28"/>
          <w:lang w:val="kk-KZ"/>
        </w:rPr>
      </w:pPr>
      <w:r w:rsidRPr="007814DE">
        <w:rPr>
          <w:rFonts w:cs="Times New Roman"/>
          <w:sz w:val="28"/>
          <w:szCs w:val="28"/>
          <w:lang w:val="kk-KZ"/>
        </w:rPr>
        <w:t>Кроме того, к 125-летию Т. Жургенова в высших учебных заведениях и колледжах была прочитана лекция на тему</w:t>
      </w:r>
      <w:r w:rsidR="00510362">
        <w:rPr>
          <w:rFonts w:cs="Times New Roman"/>
          <w:sz w:val="28"/>
          <w:szCs w:val="28"/>
          <w:lang w:val="kk-KZ"/>
        </w:rPr>
        <w:t xml:space="preserve"> «Выдающийся деятель Алаш – Теми</w:t>
      </w:r>
      <w:r w:rsidRPr="007814DE">
        <w:rPr>
          <w:rFonts w:cs="Times New Roman"/>
          <w:sz w:val="28"/>
          <w:szCs w:val="28"/>
          <w:lang w:val="kk-KZ"/>
        </w:rPr>
        <w:t>рбек Жургенов». В честь 80-летнего юбилея культуролога, учёного, дипломата, доктора филологических наук Мурата Мұхтарұлы Әуезова, а также к 90-летию выдающегося учёного, доктора медицинских наук, профессора, академика НАН РК, члена Союза художников Казахстана М. Әлиакпарова была организована выставка «Мир</w:t>
      </w:r>
      <w:r w:rsidR="00510362">
        <w:rPr>
          <w:rFonts w:cs="Times New Roman"/>
          <w:sz w:val="28"/>
          <w:szCs w:val="28"/>
          <w:lang w:val="kk-KZ"/>
        </w:rPr>
        <w:t xml:space="preserve"> Шакари</w:t>
      </w:r>
      <w:r w:rsidR="00510362" w:rsidRPr="007814DE">
        <w:rPr>
          <w:rFonts w:cs="Times New Roman"/>
          <w:sz w:val="28"/>
          <w:szCs w:val="28"/>
          <w:lang w:val="kk-KZ"/>
        </w:rPr>
        <w:t>ма</w:t>
      </w:r>
      <w:r w:rsidRPr="007814DE">
        <w:rPr>
          <w:rFonts w:cs="Times New Roman"/>
          <w:sz w:val="28"/>
          <w:szCs w:val="28"/>
          <w:lang w:val="kk-KZ"/>
        </w:rPr>
        <w:t xml:space="preserve">» в его творчестве. Также состоялась персональная выставка художника, живописца, </w:t>
      </w:r>
      <w:r w:rsidR="00510362">
        <w:rPr>
          <w:rFonts w:cs="Times New Roman"/>
          <w:sz w:val="28"/>
          <w:szCs w:val="28"/>
          <w:lang w:val="kk-KZ"/>
        </w:rPr>
        <w:t>члена Союза художников РК Толеугазы Байг</w:t>
      </w:r>
      <w:r w:rsidRPr="007814DE">
        <w:rPr>
          <w:rFonts w:cs="Times New Roman"/>
          <w:sz w:val="28"/>
          <w:szCs w:val="28"/>
          <w:lang w:val="kk-KZ"/>
        </w:rPr>
        <w:t>алиев</w:t>
      </w:r>
      <w:r w:rsidR="00510362">
        <w:rPr>
          <w:rFonts w:cs="Times New Roman"/>
          <w:sz w:val="28"/>
          <w:szCs w:val="28"/>
          <w:lang w:val="kk-KZ"/>
        </w:rPr>
        <w:t>а «Художник, повествующий о Шынг</w:t>
      </w:r>
      <w:r w:rsidRPr="007814DE">
        <w:rPr>
          <w:rFonts w:cs="Times New Roman"/>
          <w:sz w:val="28"/>
          <w:szCs w:val="28"/>
          <w:lang w:val="kk-KZ"/>
        </w:rPr>
        <w:t xml:space="preserve">ыстау».  </w:t>
      </w:r>
    </w:p>
    <w:p w:rsidR="007814DE" w:rsidRPr="007814DE" w:rsidRDefault="007814DE" w:rsidP="007814DE">
      <w:pPr>
        <w:pStyle w:val="a4"/>
        <w:ind w:firstLine="567"/>
        <w:jc w:val="both"/>
        <w:rPr>
          <w:rFonts w:cs="Times New Roman"/>
          <w:sz w:val="28"/>
          <w:szCs w:val="28"/>
          <w:lang w:val="kk-KZ"/>
        </w:rPr>
      </w:pPr>
    </w:p>
    <w:p w:rsidR="007814DE" w:rsidRPr="007814DE" w:rsidRDefault="007814DE" w:rsidP="007814DE">
      <w:pPr>
        <w:pStyle w:val="a4"/>
        <w:ind w:firstLine="567"/>
        <w:jc w:val="both"/>
        <w:rPr>
          <w:rFonts w:cs="Times New Roman"/>
          <w:sz w:val="28"/>
          <w:szCs w:val="28"/>
          <w:lang w:val="kk-KZ"/>
        </w:rPr>
      </w:pPr>
      <w:r w:rsidRPr="007814DE">
        <w:rPr>
          <w:rFonts w:cs="Times New Roman"/>
          <w:sz w:val="28"/>
          <w:szCs w:val="28"/>
          <w:lang w:val="kk-KZ"/>
        </w:rPr>
        <w:t xml:space="preserve">В Мухтаровском педагогическом колледже г. Семей была организована передвижная выставка «85 лет учёному-абаеведу М.Р. Султанбекову». Также состоялись выставки «Мир Әуезова в изобразительном искусстве» (из музейного фонда), «Пусть образованный человек узнает мой почерк...» (из музейного фонда). В честь Дня независимости Республики Казахстан и 90-летия Союза художников РК была организована выставка «Мой город».  </w:t>
      </w:r>
    </w:p>
    <w:p w:rsidR="007814DE" w:rsidRDefault="007814DE" w:rsidP="007814DE">
      <w:pPr>
        <w:pStyle w:val="a4"/>
        <w:jc w:val="both"/>
        <w:rPr>
          <w:rFonts w:cs="Times New Roman"/>
          <w:sz w:val="28"/>
          <w:szCs w:val="28"/>
          <w:lang w:val="kk-KZ"/>
        </w:rPr>
      </w:pPr>
      <w:r>
        <w:rPr>
          <w:rFonts w:cs="Times New Roman"/>
          <w:sz w:val="28"/>
          <w:szCs w:val="28"/>
          <w:lang w:val="kk-KZ"/>
        </w:rPr>
        <w:t xml:space="preserve">       </w:t>
      </w:r>
      <w:r w:rsidRPr="007814DE">
        <w:rPr>
          <w:rFonts w:cs="Times New Roman"/>
          <w:sz w:val="28"/>
          <w:szCs w:val="28"/>
          <w:lang w:val="kk-KZ"/>
        </w:rPr>
        <w:t xml:space="preserve">В соответствии с планом на 2023 год были проведены выездные выставки музея. Данные о музейной деятельности были размещены на платформе «Открытые данные» государственного портала </w:t>
      </w:r>
      <w:r w:rsidR="00510362">
        <w:rPr>
          <w:rFonts w:cs="Times New Roman"/>
          <w:sz w:val="28"/>
          <w:szCs w:val="28"/>
          <w:lang w:val="kk-KZ"/>
        </w:rPr>
        <w:t xml:space="preserve"> </w:t>
      </w:r>
      <w:r w:rsidRPr="007814DE">
        <w:rPr>
          <w:rFonts w:cs="Times New Roman"/>
          <w:sz w:val="28"/>
          <w:szCs w:val="28"/>
          <w:lang w:val="kk-KZ"/>
        </w:rPr>
        <w:t>Egov.</w:t>
      </w:r>
    </w:p>
    <w:p w:rsidR="007814DE" w:rsidRPr="007814DE" w:rsidRDefault="007814DE" w:rsidP="007814DE">
      <w:pPr>
        <w:pStyle w:val="a4"/>
        <w:ind w:right="-1" w:firstLine="567"/>
        <w:jc w:val="both"/>
        <w:rPr>
          <w:sz w:val="28"/>
          <w:szCs w:val="28"/>
          <w:lang w:val="kk-KZ"/>
        </w:rPr>
      </w:pPr>
      <w:r w:rsidRPr="007814DE">
        <w:rPr>
          <w:sz w:val="28"/>
          <w:szCs w:val="28"/>
          <w:lang w:val="kk-KZ"/>
        </w:rPr>
        <w:t xml:space="preserve">Государственный историко-культурный музей-заповедник «Жидебай-Бөрілі» имени Абая в рамках плана работы совместно с отделом культуры и развития языков города Семей провёл круглый стол «Люби всё человечество, как братьев своих…» в рамках акции «Государственный язык – мой язык».  </w:t>
      </w:r>
    </w:p>
    <w:p w:rsidR="007814DE" w:rsidRPr="007814DE" w:rsidRDefault="007814DE" w:rsidP="007814DE">
      <w:pPr>
        <w:pStyle w:val="a4"/>
        <w:ind w:right="-1" w:firstLine="567"/>
        <w:jc w:val="both"/>
        <w:rPr>
          <w:sz w:val="28"/>
          <w:szCs w:val="28"/>
          <w:lang w:val="kk-KZ"/>
        </w:rPr>
      </w:pPr>
      <w:r w:rsidRPr="007814DE">
        <w:rPr>
          <w:sz w:val="28"/>
          <w:szCs w:val="28"/>
          <w:lang w:val="kk-KZ"/>
        </w:rPr>
        <w:t>В марте под лозунгом «Национальные традиции и культура Казахстана» были организованы 8 мероприятий в различных форматах:  «День</w:t>
      </w:r>
      <w:r w:rsidR="00510362">
        <w:rPr>
          <w:sz w:val="28"/>
          <w:szCs w:val="28"/>
          <w:lang w:val="kk-KZ"/>
        </w:rPr>
        <w:t xml:space="preserve"> встречи</w:t>
      </w:r>
      <w:r w:rsidRPr="007814DE">
        <w:rPr>
          <w:sz w:val="28"/>
          <w:szCs w:val="28"/>
          <w:lang w:val="kk-KZ"/>
        </w:rPr>
        <w:t>»,  «Сказки бабушки Зере. Путешествие в мир сказок»,  п</w:t>
      </w:r>
      <w:r w:rsidR="00510362">
        <w:rPr>
          <w:sz w:val="28"/>
          <w:szCs w:val="28"/>
          <w:lang w:val="kk-KZ"/>
        </w:rPr>
        <w:t>ередвижная выставка в юрте «село Абая</w:t>
      </w:r>
      <w:r w:rsidRPr="007814DE">
        <w:rPr>
          <w:sz w:val="28"/>
          <w:szCs w:val="28"/>
          <w:lang w:val="kk-KZ"/>
        </w:rPr>
        <w:t>» на центральной площади Семея в рамках праздно</w:t>
      </w:r>
      <w:r>
        <w:rPr>
          <w:sz w:val="28"/>
          <w:szCs w:val="28"/>
          <w:lang w:val="kk-KZ"/>
        </w:rPr>
        <w:t xml:space="preserve">вания «Наурыз мейрамы – 2023», </w:t>
      </w:r>
      <w:r w:rsidRPr="007814DE">
        <w:rPr>
          <w:sz w:val="28"/>
          <w:szCs w:val="28"/>
          <w:lang w:val="kk-KZ"/>
        </w:rPr>
        <w:t>передвижная выставка «Наследие</w:t>
      </w:r>
      <w:r w:rsidR="00510362">
        <w:rPr>
          <w:sz w:val="28"/>
          <w:szCs w:val="28"/>
          <w:lang w:val="kk-KZ"/>
        </w:rPr>
        <w:t xml:space="preserve"> </w:t>
      </w:r>
      <w:r w:rsidR="00510362">
        <w:rPr>
          <w:rFonts w:cs="Times New Roman"/>
          <w:sz w:val="28"/>
          <w:szCs w:val="28"/>
          <w:lang w:val="kk-KZ"/>
        </w:rPr>
        <w:t>Шакари</w:t>
      </w:r>
      <w:r w:rsidR="00510362" w:rsidRPr="007814DE">
        <w:rPr>
          <w:rFonts w:cs="Times New Roman"/>
          <w:sz w:val="28"/>
          <w:szCs w:val="28"/>
          <w:lang w:val="kk-KZ"/>
        </w:rPr>
        <w:t>ма</w:t>
      </w:r>
      <w:r w:rsidR="00510362" w:rsidRPr="007814DE">
        <w:rPr>
          <w:sz w:val="28"/>
          <w:szCs w:val="28"/>
          <w:lang w:val="kk-KZ"/>
        </w:rPr>
        <w:t xml:space="preserve"> </w:t>
      </w:r>
      <w:r w:rsidRPr="007814DE">
        <w:rPr>
          <w:sz w:val="28"/>
          <w:szCs w:val="28"/>
          <w:lang w:val="kk-KZ"/>
        </w:rPr>
        <w:t xml:space="preserve">– бесценное достояние народа» в гимназии имени </w:t>
      </w:r>
      <w:r w:rsidR="00510362">
        <w:rPr>
          <w:rFonts w:cs="Times New Roman"/>
          <w:sz w:val="28"/>
          <w:szCs w:val="28"/>
          <w:lang w:val="kk-KZ"/>
        </w:rPr>
        <w:t>Шакари</w:t>
      </w:r>
      <w:r w:rsidR="00510362" w:rsidRPr="007814DE">
        <w:rPr>
          <w:rFonts w:cs="Times New Roman"/>
          <w:sz w:val="28"/>
          <w:szCs w:val="28"/>
          <w:lang w:val="kk-KZ"/>
        </w:rPr>
        <w:t>ма</w:t>
      </w:r>
      <w:r w:rsidR="00510362" w:rsidRPr="007814DE">
        <w:rPr>
          <w:sz w:val="28"/>
          <w:szCs w:val="28"/>
          <w:lang w:val="kk-KZ"/>
        </w:rPr>
        <w:t xml:space="preserve"> </w:t>
      </w:r>
      <w:r w:rsidRPr="007814DE">
        <w:rPr>
          <w:sz w:val="28"/>
          <w:szCs w:val="28"/>
          <w:lang w:val="kk-KZ"/>
        </w:rPr>
        <w:t>в Караганде,  «Наурыз в доме-музее Абая»,  книжная выставка «</w:t>
      </w:r>
      <w:r w:rsidR="00510362">
        <w:rPr>
          <w:sz w:val="28"/>
          <w:szCs w:val="28"/>
          <w:lang w:val="kk-KZ"/>
        </w:rPr>
        <w:t xml:space="preserve"> Великий день народа - Наурыз</w:t>
      </w:r>
      <w:r w:rsidRPr="007814DE">
        <w:rPr>
          <w:sz w:val="28"/>
          <w:szCs w:val="28"/>
          <w:lang w:val="kk-KZ"/>
        </w:rPr>
        <w:t xml:space="preserve">».  </w:t>
      </w:r>
    </w:p>
    <w:p w:rsidR="007814DE" w:rsidRPr="007814DE" w:rsidRDefault="007814DE" w:rsidP="007814DE">
      <w:pPr>
        <w:pStyle w:val="a4"/>
        <w:ind w:right="-1" w:firstLine="567"/>
        <w:jc w:val="both"/>
        <w:rPr>
          <w:sz w:val="28"/>
          <w:szCs w:val="28"/>
          <w:lang w:val="kk-KZ"/>
        </w:rPr>
      </w:pPr>
    </w:p>
    <w:p w:rsidR="007814DE" w:rsidRPr="007814DE" w:rsidRDefault="007814DE" w:rsidP="007814DE">
      <w:pPr>
        <w:pStyle w:val="a4"/>
        <w:ind w:right="-1" w:firstLine="567"/>
        <w:jc w:val="both"/>
        <w:rPr>
          <w:sz w:val="28"/>
          <w:szCs w:val="28"/>
          <w:lang w:val="kk-KZ"/>
        </w:rPr>
      </w:pPr>
      <w:r w:rsidRPr="007814DE">
        <w:rPr>
          <w:sz w:val="28"/>
          <w:szCs w:val="28"/>
          <w:lang w:val="kk-KZ"/>
        </w:rPr>
        <w:t xml:space="preserve">Всего было организовано и проведено 120 мероприятий, из них:  </w:t>
      </w:r>
      <w:r>
        <w:rPr>
          <w:sz w:val="28"/>
          <w:szCs w:val="28"/>
          <w:lang w:val="kk-KZ"/>
        </w:rPr>
        <w:t xml:space="preserve">27 круглых столов, 11 конкурсов и соревнований, </w:t>
      </w:r>
      <w:r w:rsidRPr="007814DE">
        <w:rPr>
          <w:sz w:val="28"/>
          <w:szCs w:val="28"/>
          <w:lang w:val="kk-KZ"/>
        </w:rPr>
        <w:t xml:space="preserve">82 культурно-познавательных мероприятия.  </w:t>
      </w:r>
    </w:p>
    <w:p w:rsidR="007814DE" w:rsidRPr="007814DE" w:rsidRDefault="007814DE" w:rsidP="007814DE">
      <w:pPr>
        <w:pStyle w:val="a4"/>
        <w:ind w:right="-1" w:firstLine="567"/>
        <w:jc w:val="both"/>
        <w:rPr>
          <w:sz w:val="28"/>
          <w:szCs w:val="28"/>
          <w:lang w:val="kk-KZ"/>
        </w:rPr>
      </w:pPr>
      <w:r w:rsidRPr="007814DE">
        <w:rPr>
          <w:sz w:val="28"/>
          <w:szCs w:val="28"/>
          <w:lang w:val="kk-KZ"/>
        </w:rPr>
        <w:t xml:space="preserve">Кроме того, было проведено 96 лекций.  </w:t>
      </w:r>
    </w:p>
    <w:p w:rsidR="007814DE" w:rsidRPr="007814DE" w:rsidRDefault="007814DE" w:rsidP="007814DE">
      <w:pPr>
        <w:pStyle w:val="a4"/>
        <w:ind w:right="-1"/>
        <w:jc w:val="both"/>
        <w:rPr>
          <w:sz w:val="28"/>
          <w:szCs w:val="28"/>
          <w:lang w:val="kk-KZ"/>
        </w:rPr>
      </w:pPr>
      <w:r w:rsidRPr="007814DE">
        <w:rPr>
          <w:sz w:val="28"/>
          <w:szCs w:val="28"/>
          <w:lang w:val="kk-KZ"/>
        </w:rPr>
        <w:lastRenderedPageBreak/>
        <w:t xml:space="preserve">В 2023 году состоялись:  </w:t>
      </w:r>
      <w:r>
        <w:rPr>
          <w:sz w:val="28"/>
          <w:szCs w:val="28"/>
          <w:lang w:val="kk-KZ"/>
        </w:rPr>
        <w:t>конкурс «Мудрость Шакари</w:t>
      </w:r>
      <w:r w:rsidRPr="007814DE">
        <w:rPr>
          <w:sz w:val="28"/>
          <w:szCs w:val="28"/>
          <w:lang w:val="kk-KZ"/>
        </w:rPr>
        <w:t xml:space="preserve">ма»,  </w:t>
      </w:r>
      <w:r>
        <w:rPr>
          <w:sz w:val="28"/>
          <w:szCs w:val="28"/>
          <w:lang w:val="kk-KZ"/>
        </w:rPr>
        <w:t>районные IX «Көкбай оқ</w:t>
      </w:r>
      <w:r w:rsidRPr="007814DE">
        <w:rPr>
          <w:sz w:val="28"/>
          <w:szCs w:val="28"/>
          <w:lang w:val="kk-KZ"/>
        </w:rPr>
        <w:t xml:space="preserve">улары» совместно с отделом образования Абайского района,  </w:t>
      </w:r>
      <w:r>
        <w:rPr>
          <w:sz w:val="28"/>
          <w:szCs w:val="28"/>
          <w:lang w:val="kk-KZ"/>
        </w:rPr>
        <w:t>конкурс «Пой, как А</w:t>
      </w:r>
      <w:r w:rsidRPr="007814DE">
        <w:rPr>
          <w:sz w:val="28"/>
          <w:szCs w:val="28"/>
          <w:lang w:val="kk-KZ"/>
        </w:rPr>
        <w:t>сет» («Әсеттей сал ән салсаң әуелетіп»),</w:t>
      </w:r>
      <w:r>
        <w:rPr>
          <w:sz w:val="28"/>
          <w:szCs w:val="28"/>
          <w:lang w:val="kk-KZ"/>
        </w:rPr>
        <w:t xml:space="preserve"> </w:t>
      </w:r>
      <w:r w:rsidRPr="007814DE">
        <w:rPr>
          <w:sz w:val="28"/>
          <w:szCs w:val="28"/>
          <w:lang w:val="kk-KZ"/>
        </w:rPr>
        <w:t xml:space="preserve">конкурс «Әсет оқулары» среди старшеклассников, конкурс «Читай Абая и удивляйся» среди школьников,  конкурс «Будь изысканным во всём...» («Әсемпаз болма әрнеге...») среди дошкольников.  </w:t>
      </w:r>
    </w:p>
    <w:p w:rsidR="007814DE" w:rsidRPr="007814DE" w:rsidRDefault="007814DE" w:rsidP="007814DE">
      <w:pPr>
        <w:pStyle w:val="a4"/>
        <w:ind w:right="-1" w:firstLine="567"/>
        <w:jc w:val="both"/>
        <w:rPr>
          <w:sz w:val="28"/>
          <w:szCs w:val="28"/>
          <w:lang w:val="kk-KZ"/>
        </w:rPr>
      </w:pPr>
      <w:r w:rsidRPr="007814DE">
        <w:rPr>
          <w:sz w:val="28"/>
          <w:szCs w:val="28"/>
          <w:lang w:val="kk-KZ"/>
        </w:rPr>
        <w:t>Совместно с управлением культуры и архивного дела Абайской области, а также отделом культуры и развития языков города Семей были организованы:  лит</w:t>
      </w:r>
      <w:r>
        <w:rPr>
          <w:sz w:val="28"/>
          <w:szCs w:val="28"/>
          <w:lang w:val="kk-KZ"/>
        </w:rPr>
        <w:t>ературный квест «Мудрость Шакари</w:t>
      </w:r>
      <w:r w:rsidRPr="007814DE">
        <w:rPr>
          <w:sz w:val="28"/>
          <w:szCs w:val="28"/>
          <w:lang w:val="kk-KZ"/>
        </w:rPr>
        <w:t>ма» среди работников культуры и искусства ко Дню ра</w:t>
      </w:r>
      <w:r>
        <w:rPr>
          <w:sz w:val="28"/>
          <w:szCs w:val="28"/>
          <w:lang w:val="kk-KZ"/>
        </w:rPr>
        <w:t xml:space="preserve">ботников культуры и искусства, </w:t>
      </w:r>
      <w:r w:rsidRPr="007814DE">
        <w:rPr>
          <w:sz w:val="28"/>
          <w:szCs w:val="28"/>
          <w:lang w:val="kk-KZ"/>
        </w:rPr>
        <w:t>впервые – литературный квест «Наследие Абая и Мухтара – достояние человечества» ко Дню государстве</w:t>
      </w:r>
      <w:r>
        <w:rPr>
          <w:sz w:val="28"/>
          <w:szCs w:val="28"/>
          <w:lang w:val="kk-KZ"/>
        </w:rPr>
        <w:t>нных служащих, т</w:t>
      </w:r>
      <w:r w:rsidRPr="007814DE">
        <w:rPr>
          <w:sz w:val="28"/>
          <w:szCs w:val="28"/>
          <w:lang w:val="kk-KZ"/>
        </w:rPr>
        <w:t xml:space="preserve">конкурс «Мой народ, мой Казахстан!» среди студентов, посвящённый Дню Республики.  </w:t>
      </w:r>
    </w:p>
    <w:p w:rsidR="007814DE" w:rsidRPr="007814DE" w:rsidRDefault="007814DE" w:rsidP="007814DE">
      <w:pPr>
        <w:pStyle w:val="a4"/>
        <w:ind w:right="-1" w:firstLine="567"/>
        <w:jc w:val="both"/>
        <w:rPr>
          <w:sz w:val="28"/>
          <w:szCs w:val="28"/>
          <w:lang w:val="kk-KZ"/>
        </w:rPr>
      </w:pPr>
      <w:r w:rsidRPr="007814DE">
        <w:rPr>
          <w:sz w:val="28"/>
          <w:szCs w:val="28"/>
          <w:lang w:val="kk-KZ"/>
        </w:rPr>
        <w:t>Для освещения всех мероприятий музея проводилась а</w:t>
      </w:r>
      <w:r>
        <w:rPr>
          <w:sz w:val="28"/>
          <w:szCs w:val="28"/>
          <w:lang w:val="kk-KZ"/>
        </w:rPr>
        <w:t>ктивная информационная работа: з</w:t>
      </w:r>
      <w:r w:rsidRPr="007814DE">
        <w:rPr>
          <w:sz w:val="28"/>
          <w:szCs w:val="28"/>
          <w:lang w:val="kk-KZ"/>
        </w:rPr>
        <w:t xml:space="preserve">аписи мероприятий и онлайн-мероприятий размещались в социальных сетях музея (Instagram, </w:t>
      </w:r>
      <w:r>
        <w:rPr>
          <w:sz w:val="28"/>
          <w:szCs w:val="28"/>
          <w:lang w:val="kk-KZ"/>
        </w:rPr>
        <w:t xml:space="preserve">Facebook) и на YouTube-канале, </w:t>
      </w:r>
      <w:r w:rsidRPr="007814DE">
        <w:rPr>
          <w:sz w:val="28"/>
          <w:szCs w:val="28"/>
          <w:lang w:val="kk-KZ"/>
        </w:rPr>
        <w:t>статьи о проведённых мероприятиях публиковались в республиканских газетах «Егемен Қазақстан», «Jas Qazaq», «Ана тілі», региональных изданиях «Семей таңы», «Вести Семей», местной газете «Ертіс өңірі», были даны интервью для телеканалов «Semey», «Хабар», «24 KZ», «Qazaqstan», «ТВК-6» и других, а также для интернет-порталов «Ә</w:t>
      </w:r>
      <w:r>
        <w:rPr>
          <w:sz w:val="28"/>
          <w:szCs w:val="28"/>
          <w:lang w:val="kk-KZ"/>
        </w:rPr>
        <w:t xml:space="preserve">дебиет», «Kazmuseum» и других, </w:t>
      </w:r>
      <w:r w:rsidRPr="007814DE">
        <w:rPr>
          <w:sz w:val="28"/>
          <w:szCs w:val="28"/>
          <w:lang w:val="kk-KZ"/>
        </w:rPr>
        <w:t xml:space="preserve">планы мероприятий публиковались на интернет-порталах Министерства культуры и информации РК и отдела культуры города Семей,  на правительственном портале «Egov» был размещён график выставок на 2024 год.  </w:t>
      </w:r>
    </w:p>
    <w:p w:rsidR="007814DE" w:rsidRPr="007814DE" w:rsidRDefault="007814DE" w:rsidP="007814DE">
      <w:pPr>
        <w:pStyle w:val="a4"/>
        <w:ind w:right="-1" w:firstLine="567"/>
        <w:jc w:val="both"/>
        <w:rPr>
          <w:sz w:val="28"/>
          <w:szCs w:val="28"/>
          <w:lang w:val="kk-KZ"/>
        </w:rPr>
      </w:pPr>
      <w:r w:rsidRPr="007814DE">
        <w:rPr>
          <w:sz w:val="28"/>
          <w:szCs w:val="28"/>
          <w:lang w:val="kk-KZ"/>
        </w:rPr>
        <w:t xml:space="preserve">С начала 2023 года в социальных сетях было опубликовано 202 информационных материала.  </w:t>
      </w:r>
    </w:p>
    <w:p w:rsidR="007814DE" w:rsidRPr="007814DE" w:rsidRDefault="007814DE" w:rsidP="007814DE">
      <w:pPr>
        <w:pStyle w:val="a4"/>
        <w:ind w:right="-1" w:firstLine="567"/>
        <w:jc w:val="both"/>
        <w:rPr>
          <w:sz w:val="28"/>
          <w:szCs w:val="28"/>
          <w:lang w:val="kk-KZ"/>
        </w:rPr>
      </w:pPr>
      <w:r w:rsidRPr="007814DE">
        <w:rPr>
          <w:sz w:val="28"/>
          <w:szCs w:val="28"/>
          <w:lang w:val="kk-KZ"/>
        </w:rPr>
        <w:t xml:space="preserve">Общее количество просмотров – 241 715, из них:  </w:t>
      </w:r>
    </w:p>
    <w:p w:rsidR="007814DE" w:rsidRPr="007814DE" w:rsidRDefault="007814DE" w:rsidP="007814DE">
      <w:pPr>
        <w:pStyle w:val="a4"/>
        <w:ind w:right="-1" w:firstLine="567"/>
        <w:jc w:val="both"/>
        <w:rPr>
          <w:sz w:val="28"/>
          <w:szCs w:val="28"/>
          <w:lang w:val="kk-KZ"/>
        </w:rPr>
      </w:pPr>
      <w:r w:rsidRPr="007814DE">
        <w:rPr>
          <w:sz w:val="28"/>
          <w:szCs w:val="28"/>
          <w:lang w:val="kk-KZ"/>
        </w:rPr>
        <w:t xml:space="preserve">- на странице Facebook – 233 909,  </w:t>
      </w:r>
    </w:p>
    <w:p w:rsidR="007814DE" w:rsidRDefault="007814DE" w:rsidP="007814DE">
      <w:pPr>
        <w:pStyle w:val="a4"/>
        <w:ind w:right="-1" w:firstLine="567"/>
        <w:jc w:val="both"/>
        <w:rPr>
          <w:sz w:val="28"/>
          <w:szCs w:val="28"/>
          <w:lang w:val="kk-KZ"/>
        </w:rPr>
      </w:pPr>
      <w:r w:rsidRPr="007814DE">
        <w:rPr>
          <w:sz w:val="28"/>
          <w:szCs w:val="28"/>
          <w:lang w:val="kk-KZ"/>
        </w:rPr>
        <w:t>- на странице Instagram – 34 009 просмотров.</w:t>
      </w:r>
    </w:p>
    <w:p w:rsidR="00AA299F" w:rsidRDefault="00AA299F" w:rsidP="00AA299F">
      <w:pPr>
        <w:pStyle w:val="a4"/>
        <w:ind w:right="-1" w:firstLine="567"/>
        <w:jc w:val="both"/>
        <w:rPr>
          <w:rFonts w:cs="Times New Roman"/>
          <w:color w:val="000000" w:themeColor="text1"/>
          <w:sz w:val="28"/>
          <w:szCs w:val="28"/>
          <w:lang w:val="kk-KZ"/>
        </w:rPr>
      </w:pP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 xml:space="preserve">С 11 августа 2023 года в социальных сетях Абайского музея был открыт аккаунт в «TikTok», который набрал 14 029 просмотров.  </w:t>
      </w:r>
    </w:p>
    <w:p w:rsidR="00AA299F" w:rsidRPr="00AA299F" w:rsidRDefault="00AA299F" w:rsidP="00AA299F">
      <w:pPr>
        <w:pStyle w:val="a4"/>
        <w:ind w:right="-1" w:firstLine="567"/>
        <w:jc w:val="both"/>
        <w:rPr>
          <w:rFonts w:cs="Times New Roman"/>
          <w:color w:val="000000" w:themeColor="text1"/>
          <w:sz w:val="28"/>
          <w:szCs w:val="28"/>
          <w:lang w:val="kk-KZ"/>
        </w:rPr>
      </w:pP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 xml:space="preserve">Музей организовал и провёл научно-методический семинар для областных учителей на тему «Особенности преподавания абаеведения», а также выступил модератором на секционном заседании Единого республиканского августовского совещания педагогов на тему «Справедливый Казахстан: качественное образование, честное поколение, успешная нация».  </w:t>
      </w: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В рамках семинара сотрудн</w:t>
      </w:r>
      <w:r>
        <w:rPr>
          <w:rFonts w:cs="Times New Roman"/>
          <w:color w:val="000000" w:themeColor="text1"/>
          <w:sz w:val="28"/>
          <w:szCs w:val="28"/>
          <w:lang w:val="kk-KZ"/>
        </w:rPr>
        <w:t xml:space="preserve">ики музея представили доклады: </w:t>
      </w:r>
      <w:r w:rsidRPr="00AA299F">
        <w:rPr>
          <w:rFonts w:cs="Times New Roman"/>
          <w:color w:val="000000" w:themeColor="text1"/>
          <w:sz w:val="28"/>
          <w:szCs w:val="28"/>
          <w:lang w:val="kk-KZ"/>
        </w:rPr>
        <w:t xml:space="preserve">заместитель директора по научной работе М.С. Кайрамбаева – «Роль Абайского музея в изучении абаеведения»,  руководитель дома-музея Кәмена Оразалина Е. Оразалы – «Мой поэтический край, начавший путь с великого Абая».  </w:t>
      </w: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Сотрудники музея также приняли участие с докладами в 32</w:t>
      </w:r>
      <w:r>
        <w:rPr>
          <w:rFonts w:cs="Times New Roman"/>
          <w:color w:val="000000" w:themeColor="text1"/>
          <w:sz w:val="28"/>
          <w:szCs w:val="28"/>
          <w:lang w:val="kk-KZ"/>
        </w:rPr>
        <w:t xml:space="preserve"> международных, республиканских </w:t>
      </w:r>
      <w:r w:rsidRPr="00AA299F">
        <w:rPr>
          <w:rFonts w:cs="Times New Roman"/>
          <w:color w:val="000000" w:themeColor="text1"/>
          <w:sz w:val="28"/>
          <w:szCs w:val="28"/>
          <w:lang w:val="kk-KZ"/>
        </w:rPr>
        <w:t>и областных онлайн-конференциях и семинарах, организованных университетами,</w:t>
      </w:r>
      <w:r w:rsidR="00510362">
        <w:rPr>
          <w:rFonts w:cs="Times New Roman"/>
          <w:color w:val="000000" w:themeColor="text1"/>
          <w:sz w:val="28"/>
          <w:szCs w:val="28"/>
          <w:lang w:val="kk-KZ"/>
        </w:rPr>
        <w:t xml:space="preserve"> </w:t>
      </w:r>
      <w:r w:rsidRPr="00AA299F">
        <w:rPr>
          <w:rFonts w:cs="Times New Roman"/>
          <w:color w:val="000000" w:themeColor="text1"/>
          <w:sz w:val="28"/>
          <w:szCs w:val="28"/>
          <w:lang w:val="kk-KZ"/>
        </w:rPr>
        <w:t xml:space="preserve"> музеями и библиотеками.  </w:t>
      </w:r>
    </w:p>
    <w:p w:rsidR="00AA299F" w:rsidRPr="00AA299F" w:rsidRDefault="00AA299F" w:rsidP="00AA299F">
      <w:pPr>
        <w:pStyle w:val="a4"/>
        <w:ind w:right="-1" w:firstLine="567"/>
        <w:jc w:val="both"/>
        <w:rPr>
          <w:rFonts w:cs="Times New Roman"/>
          <w:color w:val="000000" w:themeColor="text1"/>
          <w:sz w:val="28"/>
          <w:szCs w:val="28"/>
          <w:lang w:val="kk-KZ"/>
        </w:rPr>
      </w:pP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 xml:space="preserve">На сегодняшний день продолжают проводиться различные акции:  «Подарок музею» («Музейге сый»),  </w:t>
      </w:r>
      <w:r>
        <w:rPr>
          <w:rFonts w:cs="Times New Roman"/>
          <w:color w:val="000000" w:themeColor="text1"/>
          <w:sz w:val="28"/>
          <w:szCs w:val="28"/>
          <w:lang w:val="kk-KZ"/>
        </w:rPr>
        <w:t xml:space="preserve"> «Мы вместе» («Біз біргеміз»), </w:t>
      </w:r>
      <w:r w:rsidRPr="00AA299F">
        <w:rPr>
          <w:rFonts w:cs="Times New Roman"/>
          <w:color w:val="000000" w:themeColor="text1"/>
          <w:sz w:val="28"/>
          <w:szCs w:val="28"/>
          <w:lang w:val="kk-KZ"/>
        </w:rPr>
        <w:t xml:space="preserve"> «Ночь в музее» («Музей түні»),  ко Дню Конституции РК,  «Ценности семьи» («Отбасы құндылықтары»).  </w:t>
      </w:r>
    </w:p>
    <w:p w:rsidR="00AA299F" w:rsidRPr="00AA299F" w:rsidRDefault="00AA299F" w:rsidP="00AA299F">
      <w:pPr>
        <w:pStyle w:val="a4"/>
        <w:ind w:right="-1" w:firstLine="567"/>
        <w:jc w:val="both"/>
        <w:rPr>
          <w:rFonts w:cs="Times New Roman"/>
          <w:color w:val="000000" w:themeColor="text1"/>
          <w:sz w:val="28"/>
          <w:szCs w:val="28"/>
          <w:lang w:val="kk-KZ"/>
        </w:rPr>
      </w:pP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Все мероприятия 2023 года широко освещались в СМИ. Было опубликовано 12 материал</w:t>
      </w:r>
      <w:r>
        <w:rPr>
          <w:rFonts w:cs="Times New Roman"/>
          <w:color w:val="000000" w:themeColor="text1"/>
          <w:sz w:val="28"/>
          <w:szCs w:val="28"/>
          <w:lang w:val="kk-KZ"/>
        </w:rPr>
        <w:t xml:space="preserve">ов и 71 интервью, в том числе: </w:t>
      </w:r>
      <w:r w:rsidRPr="00AA299F">
        <w:rPr>
          <w:rFonts w:cs="Times New Roman"/>
          <w:color w:val="000000" w:themeColor="text1"/>
          <w:sz w:val="28"/>
          <w:szCs w:val="28"/>
          <w:lang w:val="kk-KZ"/>
        </w:rPr>
        <w:t xml:space="preserve">статья «Кто запечатлел Шәкәрім қажы?» в газете «Astana akshamy»,  материал «С образцами русской литературы Абая познакомил младший брат Абая» на информационном агентстве «Kazinform»,  передача «Убийство Шәкәріма, уничтожение наследия. Кто стоял за этим?» журналиста Майи Бекбаевой на YouTube,  интервью «Путь обновления и модернизации – Справедливый Казахстан, честный гражданин» с Т. Шаңбаем на телеканале «Semey»,  публикации в газетах «Jas Qazaq», «Вести Семей», «Семей таңы», на портале «Әдебиет» и других.  </w:t>
      </w:r>
    </w:p>
    <w:p w:rsidR="00AA299F" w:rsidRPr="00AA299F" w:rsidRDefault="00AA299F" w:rsidP="00AA299F">
      <w:pPr>
        <w:pStyle w:val="a4"/>
        <w:ind w:right="-1" w:firstLine="567"/>
        <w:jc w:val="both"/>
        <w:rPr>
          <w:rFonts w:cs="Times New Roman"/>
          <w:color w:val="000000" w:themeColor="text1"/>
          <w:sz w:val="28"/>
          <w:szCs w:val="28"/>
          <w:lang w:val="kk-KZ"/>
        </w:rPr>
      </w:pP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 xml:space="preserve">Заместитель директора музея по научной работе приняла участие с докладом «О музее великого казахского поэта» на V Международном научном семинаре «Абайские чтения: история и будущее Казахстана в Евразийском пространстве».  </w:t>
      </w: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Музей подписал меморандумы о</w:t>
      </w:r>
      <w:r>
        <w:rPr>
          <w:rFonts w:cs="Times New Roman"/>
          <w:color w:val="000000" w:themeColor="text1"/>
          <w:sz w:val="28"/>
          <w:szCs w:val="28"/>
          <w:lang w:val="kk-KZ"/>
        </w:rPr>
        <w:t xml:space="preserve"> международном сотрудничестве: </w:t>
      </w:r>
      <w:r w:rsidRPr="00AA299F">
        <w:rPr>
          <w:rFonts w:cs="Times New Roman"/>
          <w:color w:val="000000" w:themeColor="text1"/>
          <w:sz w:val="28"/>
          <w:szCs w:val="28"/>
          <w:lang w:val="kk-KZ"/>
        </w:rPr>
        <w:t>с канцлером университета «WSG UNIVERSITY IN BYDGOSZCZ» (Быдгощ, Польша),  с Музеем жертв политиче</w:t>
      </w:r>
      <w:r>
        <w:rPr>
          <w:rFonts w:cs="Times New Roman"/>
          <w:color w:val="000000" w:themeColor="text1"/>
          <w:sz w:val="28"/>
          <w:szCs w:val="28"/>
          <w:lang w:val="kk-KZ"/>
        </w:rPr>
        <w:t>ских репрессий города Шымкент,</w:t>
      </w:r>
      <w:r w:rsidRPr="00AA299F">
        <w:rPr>
          <w:rFonts w:cs="Times New Roman"/>
          <w:color w:val="000000" w:themeColor="text1"/>
          <w:sz w:val="28"/>
          <w:szCs w:val="28"/>
          <w:lang w:val="kk-KZ"/>
        </w:rPr>
        <w:t xml:space="preserve"> с Военно-историческим музеем города Астана.  </w:t>
      </w: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 xml:space="preserve">В 2023 году была создана и представлена экспозиция дома-музея «Алаш арыстары – М. Әуезов».  </w:t>
      </w: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 xml:space="preserve">В связи с образованием Абайской области обновлены охранные обязательства по объектам истории и культуры республиканского и местного значения, находящимся в ведении музея. Также были организованы книжная выставка и тематическая экскурсия «Исторические памятники – национальная ценность».  </w:t>
      </w: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 xml:space="preserve">28–29 марта 2023 года в Государственном историко-культурном и литературно-мемориальном музее-заповеднике «Жидебай-Бөрілі» имени Абая прошли курсы повышения квалификации для музейных специалистов на тему «Музейный специалист XXI века: профессиональная компетентность и карьера».  </w:t>
      </w:r>
    </w:p>
    <w:p w:rsidR="00AA299F" w:rsidRPr="00AA299F" w:rsidRDefault="00AA299F" w:rsidP="00AA299F">
      <w:pPr>
        <w:pStyle w:val="a4"/>
        <w:ind w:right="-1" w:firstLine="567"/>
        <w:jc w:val="both"/>
        <w:rPr>
          <w:rFonts w:cs="Times New Roman"/>
          <w:color w:val="000000" w:themeColor="text1"/>
          <w:sz w:val="28"/>
          <w:szCs w:val="28"/>
          <w:lang w:val="kk-KZ"/>
        </w:rPr>
      </w:pPr>
      <w:r w:rsidRPr="00AA299F">
        <w:rPr>
          <w:rFonts w:cs="Times New Roman"/>
          <w:color w:val="000000" w:themeColor="text1"/>
          <w:sz w:val="28"/>
          <w:szCs w:val="28"/>
          <w:lang w:val="kk-KZ"/>
        </w:rPr>
        <w:t>Курсы проводили специалисты Национального музея Республики Казахстан, а слушателями стали сотрудники Абайского музея-заповедника, а также специалисты областного историко-краеведческого музея города Семей и Восточно-Казахстанского музея искусств.</w:t>
      </w:r>
    </w:p>
    <w:p w:rsidR="009D3B0A" w:rsidRPr="009D3B0A" w:rsidRDefault="009D3B0A" w:rsidP="009D3B0A">
      <w:pPr>
        <w:pStyle w:val="a4"/>
        <w:ind w:right="-284" w:firstLine="567"/>
        <w:jc w:val="both"/>
        <w:rPr>
          <w:rFonts w:cs="Times New Roman"/>
          <w:sz w:val="28"/>
          <w:szCs w:val="16"/>
          <w:lang w:val="kk-KZ"/>
        </w:rPr>
      </w:pPr>
      <w:r w:rsidRPr="009D3B0A">
        <w:rPr>
          <w:rFonts w:cs="Times New Roman"/>
          <w:sz w:val="28"/>
          <w:szCs w:val="16"/>
          <w:lang w:val="kk-KZ"/>
        </w:rPr>
        <w:t xml:space="preserve">С 2 по 4 мая 2023 года в городе Семей прошли курсы повышения квалификации для подготовки экскурсоводов. Обучение проводила Абжанова Салтанат Агзамкызы — экскурсовод-методист 1-й категории, национальный тренер, официальный гид WFTG по Великому Шелковому пути, директор Национальной туристической компании «Арман тур» и президент Союза экскурсоводов Казахстана.  </w:t>
      </w:r>
    </w:p>
    <w:p w:rsidR="009D3B0A" w:rsidRPr="009D3B0A" w:rsidRDefault="009D3B0A" w:rsidP="009D3B0A">
      <w:pPr>
        <w:pStyle w:val="a4"/>
        <w:ind w:right="-284"/>
        <w:jc w:val="both"/>
        <w:rPr>
          <w:rFonts w:cs="Times New Roman"/>
          <w:sz w:val="28"/>
          <w:szCs w:val="16"/>
          <w:lang w:val="kk-KZ"/>
        </w:rPr>
      </w:pPr>
      <w:r w:rsidRPr="009D3B0A">
        <w:rPr>
          <w:rFonts w:cs="Times New Roman"/>
          <w:sz w:val="28"/>
          <w:szCs w:val="16"/>
          <w:lang w:val="kk-KZ"/>
        </w:rPr>
        <w:t xml:space="preserve">Курсы охватывали следующие темы:  «Суть, признаки и функции экскурсии»,  «Обязанности и права экскурсовода»,  «Технология подготовки новой экскурсии»,  </w:t>
      </w:r>
      <w:r w:rsidRPr="009D3B0A">
        <w:rPr>
          <w:rFonts w:cs="Times New Roman"/>
          <w:sz w:val="28"/>
          <w:szCs w:val="16"/>
          <w:lang w:val="kk-KZ"/>
        </w:rPr>
        <w:lastRenderedPageBreak/>
        <w:t>«Методика работы в музеях, особенности деятельности гида в музеях»,  «Практические занятия по развитию памяти»,</w:t>
      </w:r>
      <w:r>
        <w:rPr>
          <w:rFonts w:cs="Times New Roman"/>
          <w:sz w:val="28"/>
          <w:szCs w:val="16"/>
          <w:lang w:val="kk-KZ"/>
        </w:rPr>
        <w:t xml:space="preserve"> </w:t>
      </w:r>
      <w:r w:rsidRPr="009D3B0A">
        <w:rPr>
          <w:rFonts w:cs="Times New Roman"/>
          <w:sz w:val="28"/>
          <w:szCs w:val="16"/>
          <w:lang w:val="kk-KZ"/>
        </w:rPr>
        <w:t xml:space="preserve">«Методика проведения выездных экскурсий».  </w:t>
      </w:r>
    </w:p>
    <w:p w:rsidR="009D3B0A" w:rsidRPr="009D3B0A" w:rsidRDefault="009D3B0A" w:rsidP="009D3B0A">
      <w:pPr>
        <w:pStyle w:val="a4"/>
        <w:ind w:right="-284" w:firstLine="567"/>
        <w:jc w:val="both"/>
        <w:rPr>
          <w:rFonts w:cs="Times New Roman"/>
          <w:sz w:val="28"/>
          <w:szCs w:val="16"/>
          <w:lang w:val="kk-KZ"/>
        </w:rPr>
      </w:pPr>
      <w:r w:rsidRPr="009D3B0A">
        <w:rPr>
          <w:rFonts w:cs="Times New Roman"/>
          <w:sz w:val="28"/>
          <w:szCs w:val="16"/>
          <w:lang w:val="kk-KZ"/>
        </w:rPr>
        <w:t xml:space="preserve">Для закрепления знаний было организовано практическое занятие по маршруту «Семей – Жидебай» с акцентом на особенности проведения выездных экскурсий. По окончании курсов участникам были вручены сертификаты.  </w:t>
      </w:r>
    </w:p>
    <w:p w:rsidR="009D3B0A" w:rsidRPr="009D3B0A" w:rsidRDefault="009D3B0A" w:rsidP="009D3B0A">
      <w:pPr>
        <w:pStyle w:val="a4"/>
        <w:ind w:right="-284" w:firstLine="567"/>
        <w:jc w:val="both"/>
        <w:rPr>
          <w:rFonts w:cs="Times New Roman"/>
          <w:sz w:val="28"/>
          <w:szCs w:val="16"/>
          <w:lang w:val="kk-KZ"/>
        </w:rPr>
      </w:pPr>
      <w:r w:rsidRPr="009D3B0A">
        <w:rPr>
          <w:rFonts w:cs="Times New Roman"/>
          <w:sz w:val="28"/>
          <w:szCs w:val="16"/>
          <w:lang w:val="kk-KZ"/>
        </w:rPr>
        <w:t xml:space="preserve">Сотрудник музея, писатель К. Кийыкбай стал победителем республиканского творческого конкурса «Ұлды дала», организованного партией «AMANAT» в честь 130-летия Магжана Жумабаева, приуроченного ко Дню независимости.  </w:t>
      </w:r>
    </w:p>
    <w:p w:rsidR="009D3B0A" w:rsidRPr="009D3B0A" w:rsidRDefault="009D3B0A" w:rsidP="009D3B0A">
      <w:pPr>
        <w:pStyle w:val="a4"/>
        <w:ind w:right="-284"/>
        <w:jc w:val="both"/>
        <w:rPr>
          <w:rFonts w:cs="Times New Roman"/>
          <w:b/>
          <w:sz w:val="28"/>
          <w:szCs w:val="16"/>
          <w:lang w:val="kk-KZ"/>
        </w:rPr>
      </w:pPr>
      <w:r w:rsidRPr="009D3B0A">
        <w:rPr>
          <w:rFonts w:cs="Times New Roman"/>
          <w:b/>
          <w:sz w:val="28"/>
          <w:szCs w:val="16"/>
          <w:lang w:val="kk-KZ"/>
        </w:rPr>
        <w:t xml:space="preserve">Научно-исследовательская и издательская деятельность </w:t>
      </w:r>
    </w:p>
    <w:p w:rsidR="002B7618" w:rsidRPr="009D3B0A" w:rsidRDefault="009D3B0A" w:rsidP="009D3B0A">
      <w:pPr>
        <w:pStyle w:val="a4"/>
        <w:ind w:right="-284"/>
        <w:jc w:val="both"/>
        <w:rPr>
          <w:rFonts w:cs="Times New Roman"/>
          <w:sz w:val="28"/>
          <w:szCs w:val="16"/>
          <w:lang w:val="kk-KZ"/>
        </w:rPr>
      </w:pPr>
      <w:r w:rsidRPr="009D3B0A">
        <w:rPr>
          <w:rFonts w:cs="Times New Roman"/>
          <w:sz w:val="28"/>
          <w:szCs w:val="16"/>
          <w:lang w:val="kk-KZ"/>
        </w:rPr>
        <w:t>Подготовлена электронная версия сборника материалов семинара «Особенности преподавания абаеведения».</w:t>
      </w:r>
      <w:r>
        <w:rPr>
          <w:rFonts w:cs="Times New Roman"/>
          <w:sz w:val="28"/>
          <w:szCs w:val="16"/>
          <w:lang w:val="kk-KZ"/>
        </w:rPr>
        <w:t xml:space="preserve"> </w:t>
      </w:r>
      <w:r w:rsidRPr="009D3B0A">
        <w:rPr>
          <w:rFonts w:cs="Times New Roman"/>
          <w:sz w:val="28"/>
          <w:szCs w:val="16"/>
          <w:lang w:val="kk-KZ"/>
        </w:rPr>
        <w:t xml:space="preserve">Готовятся к </w:t>
      </w:r>
      <w:r w:rsidR="00510362">
        <w:rPr>
          <w:rFonts w:cs="Times New Roman"/>
          <w:sz w:val="28"/>
          <w:szCs w:val="16"/>
          <w:lang w:val="kk-KZ"/>
        </w:rPr>
        <w:t>печати книги о певце Келденбае О</w:t>
      </w:r>
      <w:r w:rsidRPr="009D3B0A">
        <w:rPr>
          <w:rFonts w:cs="Times New Roman"/>
          <w:sz w:val="28"/>
          <w:szCs w:val="16"/>
          <w:lang w:val="kk-KZ"/>
        </w:rPr>
        <w:t xml:space="preserve">лмесекове, изучавшем и популяризировавшем песни </w:t>
      </w:r>
      <w:r w:rsidR="00510362">
        <w:rPr>
          <w:rFonts w:cs="Times New Roman"/>
          <w:sz w:val="28"/>
          <w:szCs w:val="28"/>
          <w:lang w:val="kk-KZ"/>
        </w:rPr>
        <w:t>Шакари</w:t>
      </w:r>
      <w:r w:rsidR="00510362" w:rsidRPr="007814DE">
        <w:rPr>
          <w:rFonts w:cs="Times New Roman"/>
          <w:sz w:val="28"/>
          <w:szCs w:val="28"/>
          <w:lang w:val="kk-KZ"/>
        </w:rPr>
        <w:t>ма</w:t>
      </w:r>
      <w:r w:rsidR="00510362" w:rsidRPr="009D3B0A">
        <w:rPr>
          <w:rFonts w:cs="Times New Roman"/>
          <w:sz w:val="28"/>
          <w:szCs w:val="16"/>
          <w:lang w:val="kk-KZ"/>
        </w:rPr>
        <w:t xml:space="preserve"> </w:t>
      </w:r>
      <w:r w:rsidR="00510362">
        <w:rPr>
          <w:rFonts w:cs="Times New Roman"/>
          <w:sz w:val="28"/>
          <w:szCs w:val="16"/>
          <w:lang w:val="kk-KZ"/>
        </w:rPr>
        <w:t>Кудайбердиу</w:t>
      </w:r>
      <w:r w:rsidRPr="009D3B0A">
        <w:rPr>
          <w:rFonts w:cs="Times New Roman"/>
          <w:sz w:val="28"/>
          <w:szCs w:val="16"/>
          <w:lang w:val="kk-KZ"/>
        </w:rPr>
        <w:t>лы, а также о певце Болате Сыбанове, исполнявшем песни Абая и</w:t>
      </w:r>
      <w:r w:rsidR="00510362">
        <w:rPr>
          <w:rFonts w:cs="Times New Roman"/>
          <w:sz w:val="28"/>
          <w:szCs w:val="16"/>
          <w:lang w:val="kk-KZ"/>
        </w:rPr>
        <w:t xml:space="preserve"> </w:t>
      </w:r>
      <w:r w:rsidR="00510362">
        <w:rPr>
          <w:rFonts w:cs="Times New Roman"/>
          <w:sz w:val="28"/>
          <w:szCs w:val="28"/>
          <w:lang w:val="kk-KZ"/>
        </w:rPr>
        <w:t>Шакари</w:t>
      </w:r>
      <w:r w:rsidR="00510362" w:rsidRPr="007814DE">
        <w:rPr>
          <w:rFonts w:cs="Times New Roman"/>
          <w:sz w:val="28"/>
          <w:szCs w:val="28"/>
          <w:lang w:val="kk-KZ"/>
        </w:rPr>
        <w:t>ма</w:t>
      </w:r>
      <w:r w:rsidRPr="009D3B0A">
        <w:rPr>
          <w:rFonts w:cs="Times New Roman"/>
          <w:sz w:val="28"/>
          <w:szCs w:val="16"/>
          <w:lang w:val="kk-KZ"/>
        </w:rPr>
        <w:t>.  Подготовлена электронная версия журнала «Вестник Абайского музея».</w:t>
      </w:r>
    </w:p>
    <w:sectPr w:rsidR="002B7618" w:rsidRPr="009D3B0A" w:rsidSect="00EE62C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2DB2"/>
    <w:multiLevelType w:val="hybridMultilevel"/>
    <w:tmpl w:val="974E1196"/>
    <w:lvl w:ilvl="0" w:tplc="0400CC7E">
      <w:start w:val="202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F16036"/>
    <w:multiLevelType w:val="hybridMultilevel"/>
    <w:tmpl w:val="768C388C"/>
    <w:lvl w:ilvl="0" w:tplc="60AADF4E">
      <w:start w:val="202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5A4FC8"/>
    <w:multiLevelType w:val="hybridMultilevel"/>
    <w:tmpl w:val="AABA1EC0"/>
    <w:lvl w:ilvl="0" w:tplc="F422598C">
      <w:start w:val="202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4926D8"/>
    <w:multiLevelType w:val="hybridMultilevel"/>
    <w:tmpl w:val="427AB762"/>
    <w:lvl w:ilvl="0" w:tplc="F72CFC58">
      <w:start w:val="202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F740F2"/>
    <w:multiLevelType w:val="hybridMultilevel"/>
    <w:tmpl w:val="8C844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06D"/>
    <w:rsid w:val="000071FA"/>
    <w:rsid w:val="0002764B"/>
    <w:rsid w:val="00063697"/>
    <w:rsid w:val="0009048D"/>
    <w:rsid w:val="000A3912"/>
    <w:rsid w:val="000C6324"/>
    <w:rsid w:val="000D4604"/>
    <w:rsid w:val="00180BF9"/>
    <w:rsid w:val="00181EBC"/>
    <w:rsid w:val="001855CB"/>
    <w:rsid w:val="001C14E3"/>
    <w:rsid w:val="001C2B86"/>
    <w:rsid w:val="002375F3"/>
    <w:rsid w:val="00247E60"/>
    <w:rsid w:val="00281F5A"/>
    <w:rsid w:val="00287C93"/>
    <w:rsid w:val="002B304F"/>
    <w:rsid w:val="002B4A5F"/>
    <w:rsid w:val="002B7618"/>
    <w:rsid w:val="002E71F6"/>
    <w:rsid w:val="003036AC"/>
    <w:rsid w:val="003058EB"/>
    <w:rsid w:val="003119FA"/>
    <w:rsid w:val="00340CA0"/>
    <w:rsid w:val="00347413"/>
    <w:rsid w:val="003D1E4A"/>
    <w:rsid w:val="003F3016"/>
    <w:rsid w:val="00405D4B"/>
    <w:rsid w:val="00435FC2"/>
    <w:rsid w:val="00510362"/>
    <w:rsid w:val="005407D2"/>
    <w:rsid w:val="005C1418"/>
    <w:rsid w:val="006409B9"/>
    <w:rsid w:val="00664B3D"/>
    <w:rsid w:val="006656CF"/>
    <w:rsid w:val="006D686F"/>
    <w:rsid w:val="006F72A6"/>
    <w:rsid w:val="00727566"/>
    <w:rsid w:val="0073678C"/>
    <w:rsid w:val="00754EE4"/>
    <w:rsid w:val="007706CB"/>
    <w:rsid w:val="00773433"/>
    <w:rsid w:val="00775198"/>
    <w:rsid w:val="007814DE"/>
    <w:rsid w:val="00790C4F"/>
    <w:rsid w:val="00830DA9"/>
    <w:rsid w:val="00862F5B"/>
    <w:rsid w:val="00874562"/>
    <w:rsid w:val="008A244D"/>
    <w:rsid w:val="008B1C5E"/>
    <w:rsid w:val="008B6DD4"/>
    <w:rsid w:val="008B75F5"/>
    <w:rsid w:val="008F08F6"/>
    <w:rsid w:val="0093471E"/>
    <w:rsid w:val="00976D0B"/>
    <w:rsid w:val="009D1A04"/>
    <w:rsid w:val="009D3B0A"/>
    <w:rsid w:val="009F7744"/>
    <w:rsid w:val="00A32DF3"/>
    <w:rsid w:val="00A4603D"/>
    <w:rsid w:val="00A47393"/>
    <w:rsid w:val="00A75F4F"/>
    <w:rsid w:val="00A81993"/>
    <w:rsid w:val="00A96585"/>
    <w:rsid w:val="00AA299F"/>
    <w:rsid w:val="00AB679B"/>
    <w:rsid w:val="00AC3326"/>
    <w:rsid w:val="00AC5ED0"/>
    <w:rsid w:val="00AE72EB"/>
    <w:rsid w:val="00B05680"/>
    <w:rsid w:val="00B602F9"/>
    <w:rsid w:val="00B62979"/>
    <w:rsid w:val="00B747CD"/>
    <w:rsid w:val="00BF30D6"/>
    <w:rsid w:val="00C00AEE"/>
    <w:rsid w:val="00C17C7E"/>
    <w:rsid w:val="00C26BBB"/>
    <w:rsid w:val="00C54314"/>
    <w:rsid w:val="00C6786E"/>
    <w:rsid w:val="00C7184C"/>
    <w:rsid w:val="00C82557"/>
    <w:rsid w:val="00C93761"/>
    <w:rsid w:val="00CA7CA4"/>
    <w:rsid w:val="00CB7DC7"/>
    <w:rsid w:val="00D2222E"/>
    <w:rsid w:val="00D66BA7"/>
    <w:rsid w:val="00DD106D"/>
    <w:rsid w:val="00E216E9"/>
    <w:rsid w:val="00E340BC"/>
    <w:rsid w:val="00E73418"/>
    <w:rsid w:val="00EA782B"/>
    <w:rsid w:val="00EE301F"/>
    <w:rsid w:val="00EE62C7"/>
    <w:rsid w:val="00EF558C"/>
    <w:rsid w:val="00F2419B"/>
    <w:rsid w:val="00F5666D"/>
    <w:rsid w:val="00F7696F"/>
    <w:rsid w:val="00F82029"/>
    <w:rsid w:val="00FE2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мой рабочий Знак,Айгерим Знак,Алия Знак,No Spacing Знак,норма Знак,ТекстОтчета Знак,ARSH_N Знак,свой Знак,Без интеБез интервала Знак,Без интервала11 Знак,14 TNR Знак,No Spacing1 Знак,Елжан Знак,МОЙ СТИЛЬ Знак"/>
    <w:basedOn w:val="a0"/>
    <w:link w:val="a4"/>
    <w:uiPriority w:val="99"/>
    <w:locked/>
    <w:rsid w:val="00DD106D"/>
    <w:rPr>
      <w:rFonts w:ascii="Times New Roman" w:hAnsi="Times New Roman"/>
      <w:lang w:val="en-US"/>
    </w:rPr>
  </w:style>
  <w:style w:type="paragraph" w:styleId="a4">
    <w:name w:val="No Spacing"/>
    <w:aliases w:val="Обя,мелкий,мой рабочий,Айгерим,Алия,No Spacing,норма,ТекстОтчета,ARSH_N,свой,Без интеБез интервала,Без интервала11,14 TNR,No Spacing1,Елжан,МОЙ СТИЛЬ,исполнитель,No Spacing11,Без интерваль,без интервала,Без интервала111,Исполнитель"/>
    <w:link w:val="a3"/>
    <w:uiPriority w:val="1"/>
    <w:qFormat/>
    <w:rsid w:val="00DD106D"/>
    <w:pPr>
      <w:overflowPunct w:val="0"/>
      <w:autoSpaceDE w:val="0"/>
      <w:autoSpaceDN w:val="0"/>
      <w:adjustRightInd w:val="0"/>
      <w:spacing w:after="0" w:line="240" w:lineRule="auto"/>
    </w:pPr>
    <w:rPr>
      <w:rFonts w:ascii="Times New Roman" w:hAnsi="Times New Roman"/>
      <w:lang w:val="en-US"/>
    </w:rPr>
  </w:style>
  <w:style w:type="character" w:styleId="a5">
    <w:name w:val="Strong"/>
    <w:uiPriority w:val="22"/>
    <w:qFormat/>
    <w:rsid w:val="00DD106D"/>
    <w:rPr>
      <w:b/>
      <w:bCs/>
    </w:rPr>
  </w:style>
  <w:style w:type="table" w:styleId="a6">
    <w:name w:val="Table Grid"/>
    <w:basedOn w:val="a1"/>
    <w:uiPriority w:val="59"/>
    <w:rsid w:val="001C14E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1C14E3"/>
    <w:pPr>
      <w:ind w:left="720"/>
      <w:contextualSpacing/>
    </w:pPr>
  </w:style>
  <w:style w:type="paragraph" w:styleId="a8">
    <w:name w:val="Balloon Text"/>
    <w:basedOn w:val="a"/>
    <w:link w:val="a9"/>
    <w:uiPriority w:val="99"/>
    <w:semiHidden/>
    <w:unhideWhenUsed/>
    <w:rsid w:val="00B056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5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817539">
      <w:bodyDiv w:val="1"/>
      <w:marLeft w:val="0"/>
      <w:marRight w:val="0"/>
      <w:marTop w:val="0"/>
      <w:marBottom w:val="0"/>
      <w:divBdr>
        <w:top w:val="none" w:sz="0" w:space="0" w:color="auto"/>
        <w:left w:val="none" w:sz="0" w:space="0" w:color="auto"/>
        <w:bottom w:val="none" w:sz="0" w:space="0" w:color="auto"/>
        <w:right w:val="none" w:sz="0" w:space="0" w:color="auto"/>
      </w:divBdr>
    </w:div>
    <w:div w:id="1715273927">
      <w:bodyDiv w:val="1"/>
      <w:marLeft w:val="0"/>
      <w:marRight w:val="0"/>
      <w:marTop w:val="0"/>
      <w:marBottom w:val="0"/>
      <w:divBdr>
        <w:top w:val="none" w:sz="0" w:space="0" w:color="auto"/>
        <w:left w:val="none" w:sz="0" w:space="0" w:color="auto"/>
        <w:bottom w:val="none" w:sz="0" w:space="0" w:color="auto"/>
        <w:right w:val="none" w:sz="0" w:space="0" w:color="auto"/>
      </w:divBdr>
    </w:div>
    <w:div w:id="19891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microsoft.com/office/2007/relationships/diagramDrawing" Target="diagrams/drawing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58D156-393A-4915-B4DC-0DD6ED5ADB3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7EEC99CA-F3A8-4519-8454-0E7E52DAC5A6}">
      <dgm:prSet phldrT="[Текст]">
        <dgm:style>
          <a:lnRef idx="1">
            <a:schemeClr val="accent1"/>
          </a:lnRef>
          <a:fillRef idx="2">
            <a:schemeClr val="accent1"/>
          </a:fillRef>
          <a:effectRef idx="1">
            <a:schemeClr val="accent1"/>
          </a:effectRef>
          <a:fontRef idx="minor">
            <a:schemeClr val="dk1"/>
          </a:fontRef>
        </dgm:style>
      </dgm:prSet>
      <dgm:spPr/>
      <dgm:t>
        <a:bodyPr/>
        <a:lstStyle/>
        <a:p>
          <a:r>
            <a:rPr lang="ru-RU" b="0" i="0" u="none"/>
            <a:t>Общее количество посетителей музея-заповедника «Жидебай-Бөрілі» имени Абая составило </a:t>
          </a:r>
          <a:r>
            <a:rPr lang="ru-RU" b="0" i="0" u="none">
              <a:solidFill>
                <a:srgbClr val="FF0000"/>
              </a:solidFill>
            </a:rPr>
            <a:t>83009</a:t>
          </a:r>
          <a:endParaRPr lang="ru-RU">
            <a:solidFill>
              <a:srgbClr val="FF0000"/>
            </a:solidFill>
          </a:endParaRPr>
        </a:p>
      </dgm:t>
    </dgm:pt>
    <dgm:pt modelId="{4FA74C71-707E-4B7D-B319-C9FF04E46475}" type="parTrans" cxnId="{21418563-4242-442C-B446-0784A682D0A6}">
      <dgm:prSet/>
      <dgm:spPr/>
      <dgm:t>
        <a:bodyPr/>
        <a:lstStyle/>
        <a:p>
          <a:endParaRPr lang="ru-RU"/>
        </a:p>
      </dgm:t>
    </dgm:pt>
    <dgm:pt modelId="{A80D9E14-BA28-4E5E-BAF5-6E80FBCA8792}" type="sibTrans" cxnId="{21418563-4242-442C-B446-0784A682D0A6}">
      <dgm:prSet/>
      <dgm:spPr/>
      <dgm:t>
        <a:bodyPr/>
        <a:lstStyle/>
        <a:p>
          <a:endParaRPr lang="ru-RU"/>
        </a:p>
      </dgm:t>
    </dgm:pt>
    <dgm:pt modelId="{845ABA8E-E5DD-4406-B2E3-2C2E89683D06}">
      <dgm:prSet phldrT="[Текст]">
        <dgm:style>
          <a:lnRef idx="1">
            <a:schemeClr val="accent1"/>
          </a:lnRef>
          <a:fillRef idx="2">
            <a:schemeClr val="accent1"/>
          </a:fillRef>
          <a:effectRef idx="1">
            <a:schemeClr val="accent1"/>
          </a:effectRef>
          <a:fontRef idx="minor">
            <a:schemeClr val="dk1"/>
          </a:fontRef>
        </dgm:style>
      </dgm:prSet>
      <dgm:spPr/>
      <dgm:t>
        <a:bodyPr/>
        <a:lstStyle/>
        <a:p>
          <a:r>
            <a:rPr lang="ru-RU" b="0" i="0" u="none"/>
            <a:t>Количество посетителей, оплативших вход  </a:t>
          </a:r>
          <a:endParaRPr lang="ru-RU"/>
        </a:p>
      </dgm:t>
    </dgm:pt>
    <dgm:pt modelId="{B325F31F-F347-4D30-BC3B-E6383DBA6C83}" type="parTrans" cxnId="{E12FD8EC-D564-4398-ABAF-CE22D307D76E}">
      <dgm:prSet>
        <dgm:style>
          <a:lnRef idx="3">
            <a:schemeClr val="accent4"/>
          </a:lnRef>
          <a:fillRef idx="0">
            <a:schemeClr val="accent4"/>
          </a:fillRef>
          <a:effectRef idx="2">
            <a:schemeClr val="accent4"/>
          </a:effectRef>
          <a:fontRef idx="minor">
            <a:schemeClr val="tx1"/>
          </a:fontRef>
        </dgm:style>
      </dgm:prSet>
      <dgm:spPr/>
      <dgm:t>
        <a:bodyPr/>
        <a:lstStyle/>
        <a:p>
          <a:endParaRPr lang="ru-RU"/>
        </a:p>
      </dgm:t>
    </dgm:pt>
    <dgm:pt modelId="{6650B594-48CA-4BC6-9312-45F652EAC7A1}" type="sibTrans" cxnId="{E12FD8EC-D564-4398-ABAF-CE22D307D76E}">
      <dgm:prSet/>
      <dgm:spPr/>
      <dgm:t>
        <a:bodyPr/>
        <a:lstStyle/>
        <a:p>
          <a:endParaRPr lang="ru-RU"/>
        </a:p>
      </dgm:t>
    </dgm:pt>
    <dgm:pt modelId="{06F333EC-5915-4278-8376-3597E7EA13CE}">
      <dgm:prSet>
        <dgm:style>
          <a:lnRef idx="1">
            <a:schemeClr val="accent1"/>
          </a:lnRef>
          <a:fillRef idx="2">
            <a:schemeClr val="accent1"/>
          </a:fillRef>
          <a:effectRef idx="1">
            <a:schemeClr val="accent1"/>
          </a:effectRef>
          <a:fontRef idx="minor">
            <a:schemeClr val="dk1"/>
          </a:fontRef>
        </dgm:style>
      </dgm:prSet>
      <dgm:spPr/>
      <dgm:t>
        <a:bodyPr/>
        <a:lstStyle/>
        <a:p>
          <a:r>
            <a:rPr lang="ru-RU" b="0" i="0" u="none">
              <a:solidFill>
                <a:srgbClr val="FF0000"/>
              </a:solidFill>
            </a:rPr>
            <a:t>14015</a:t>
          </a:r>
          <a:endParaRPr lang="ru-RU">
            <a:solidFill>
              <a:srgbClr val="FF0000"/>
            </a:solidFill>
          </a:endParaRPr>
        </a:p>
      </dgm:t>
    </dgm:pt>
    <dgm:pt modelId="{CB8BD21B-81DF-43B0-B508-41F0B03B52EB}" type="parTrans" cxnId="{84F1FA62-48CC-4D81-8234-00AFAFBC05AD}">
      <dgm:prSet>
        <dgm:style>
          <a:lnRef idx="3">
            <a:schemeClr val="accent4"/>
          </a:lnRef>
          <a:fillRef idx="0">
            <a:schemeClr val="accent4"/>
          </a:fillRef>
          <a:effectRef idx="2">
            <a:schemeClr val="accent4"/>
          </a:effectRef>
          <a:fontRef idx="minor">
            <a:schemeClr val="tx1"/>
          </a:fontRef>
        </dgm:style>
      </dgm:prSet>
      <dgm:spPr/>
      <dgm:t>
        <a:bodyPr/>
        <a:lstStyle/>
        <a:p>
          <a:endParaRPr lang="ru-RU"/>
        </a:p>
      </dgm:t>
    </dgm:pt>
    <dgm:pt modelId="{EED936B4-6440-41E8-8795-F60D2E091663}" type="sibTrans" cxnId="{84F1FA62-48CC-4D81-8234-00AFAFBC05AD}">
      <dgm:prSet/>
      <dgm:spPr/>
      <dgm:t>
        <a:bodyPr/>
        <a:lstStyle/>
        <a:p>
          <a:endParaRPr lang="ru-RU"/>
        </a:p>
      </dgm:t>
    </dgm:pt>
    <dgm:pt modelId="{BDCC21A6-CF6E-4019-9C75-09662D859D67}">
      <dgm:prSet>
        <dgm:style>
          <a:lnRef idx="1">
            <a:schemeClr val="accent1"/>
          </a:lnRef>
          <a:fillRef idx="2">
            <a:schemeClr val="accent1"/>
          </a:fillRef>
          <a:effectRef idx="1">
            <a:schemeClr val="accent1"/>
          </a:effectRef>
          <a:fontRef idx="minor">
            <a:schemeClr val="dk1"/>
          </a:fontRef>
        </dgm:style>
      </dgm:prSet>
      <dgm:spPr/>
      <dgm:t>
        <a:bodyPr/>
        <a:lstStyle/>
        <a:p>
          <a:r>
            <a:rPr lang="ru-RU" b="0" i="0" u="none">
              <a:solidFill>
                <a:srgbClr val="FF0000"/>
              </a:solidFill>
            </a:rPr>
            <a:t>68994</a:t>
          </a:r>
        </a:p>
      </dgm:t>
    </dgm:pt>
    <dgm:pt modelId="{8A2D4716-9506-41AE-8DD3-DE010B78846B}" type="parTrans" cxnId="{2347FA8B-6C28-4005-90EF-4572CBB5D5C3}">
      <dgm:prSet>
        <dgm:style>
          <a:lnRef idx="3">
            <a:schemeClr val="accent4"/>
          </a:lnRef>
          <a:fillRef idx="0">
            <a:schemeClr val="accent4"/>
          </a:fillRef>
          <a:effectRef idx="2">
            <a:schemeClr val="accent4"/>
          </a:effectRef>
          <a:fontRef idx="minor">
            <a:schemeClr val="tx1"/>
          </a:fontRef>
        </dgm:style>
      </dgm:prSet>
      <dgm:spPr/>
      <dgm:t>
        <a:bodyPr/>
        <a:lstStyle/>
        <a:p>
          <a:endParaRPr lang="ru-RU"/>
        </a:p>
      </dgm:t>
    </dgm:pt>
    <dgm:pt modelId="{272E11D4-8970-47BA-93DA-5B84C4850B32}" type="sibTrans" cxnId="{2347FA8B-6C28-4005-90EF-4572CBB5D5C3}">
      <dgm:prSet/>
      <dgm:spPr/>
      <dgm:t>
        <a:bodyPr/>
        <a:lstStyle/>
        <a:p>
          <a:endParaRPr lang="ru-RU"/>
        </a:p>
      </dgm:t>
    </dgm:pt>
    <dgm:pt modelId="{ABB4765F-B913-4064-A9CC-EAD85EDBE4D7}">
      <dgm:prSet phldrT="[Текст]">
        <dgm:style>
          <a:lnRef idx="1">
            <a:schemeClr val="accent1"/>
          </a:lnRef>
          <a:fillRef idx="2">
            <a:schemeClr val="accent1"/>
          </a:fillRef>
          <a:effectRef idx="1">
            <a:schemeClr val="accent1"/>
          </a:effectRef>
          <a:fontRef idx="minor">
            <a:schemeClr val="dk1"/>
          </a:fontRef>
        </dgm:style>
      </dgm:prSet>
      <dgm:spPr/>
      <dgm:t>
        <a:bodyPr/>
        <a:lstStyle/>
        <a:p>
          <a:r>
            <a:rPr lang="ru-RU" b="0" i="0" u="none"/>
            <a:t>Количество посетителей, вошедших бесплатно </a:t>
          </a:r>
          <a:endParaRPr lang="ru-RU"/>
        </a:p>
      </dgm:t>
    </dgm:pt>
    <dgm:pt modelId="{2B283E5B-80C6-42CF-9770-6B8763177827}" type="sibTrans" cxnId="{1A9168F4-A750-4E27-B0C4-639B8FA34C28}">
      <dgm:prSet/>
      <dgm:spPr/>
      <dgm:t>
        <a:bodyPr/>
        <a:lstStyle/>
        <a:p>
          <a:endParaRPr lang="ru-RU"/>
        </a:p>
      </dgm:t>
    </dgm:pt>
    <dgm:pt modelId="{4C725E49-4113-4B97-9DB2-F70B291B4285}" type="parTrans" cxnId="{1A9168F4-A750-4E27-B0C4-639B8FA34C28}">
      <dgm:prSet>
        <dgm:style>
          <a:lnRef idx="3">
            <a:schemeClr val="accent4"/>
          </a:lnRef>
          <a:fillRef idx="0">
            <a:schemeClr val="accent4"/>
          </a:fillRef>
          <a:effectRef idx="2">
            <a:schemeClr val="accent4"/>
          </a:effectRef>
          <a:fontRef idx="minor">
            <a:schemeClr val="tx1"/>
          </a:fontRef>
        </dgm:style>
      </dgm:prSet>
      <dgm:spPr/>
      <dgm:t>
        <a:bodyPr/>
        <a:lstStyle/>
        <a:p>
          <a:endParaRPr lang="ru-RU"/>
        </a:p>
      </dgm:t>
    </dgm:pt>
    <dgm:pt modelId="{942AF3F9-67A6-458C-ACD9-4A23DD8AAE8C}" type="pres">
      <dgm:prSet presAssocID="{8758D156-393A-4915-B4DC-0DD6ED5ADB32}" presName="diagram" presStyleCnt="0">
        <dgm:presLayoutVars>
          <dgm:chPref val="1"/>
          <dgm:dir/>
          <dgm:animOne val="branch"/>
          <dgm:animLvl val="lvl"/>
          <dgm:resizeHandles val="exact"/>
        </dgm:presLayoutVars>
      </dgm:prSet>
      <dgm:spPr/>
      <dgm:t>
        <a:bodyPr/>
        <a:lstStyle/>
        <a:p>
          <a:endParaRPr lang="ru-RU"/>
        </a:p>
      </dgm:t>
    </dgm:pt>
    <dgm:pt modelId="{E1910F1B-3D27-4B63-9849-310A7EBE3BA1}" type="pres">
      <dgm:prSet presAssocID="{7EEC99CA-F3A8-4519-8454-0E7E52DAC5A6}" presName="root1" presStyleCnt="0"/>
      <dgm:spPr/>
    </dgm:pt>
    <dgm:pt modelId="{4C241910-BFAC-4C91-A034-F93C9D5C6459}" type="pres">
      <dgm:prSet presAssocID="{7EEC99CA-F3A8-4519-8454-0E7E52DAC5A6}" presName="LevelOneTextNode" presStyleLbl="node0" presStyleIdx="0" presStyleCnt="1" custScaleX="117211" custScaleY="218043">
        <dgm:presLayoutVars>
          <dgm:chPref val="3"/>
        </dgm:presLayoutVars>
      </dgm:prSet>
      <dgm:spPr/>
      <dgm:t>
        <a:bodyPr/>
        <a:lstStyle/>
        <a:p>
          <a:endParaRPr lang="ru-RU"/>
        </a:p>
      </dgm:t>
    </dgm:pt>
    <dgm:pt modelId="{DED2D29E-9B64-4C6B-B599-08AE9BF52D76}" type="pres">
      <dgm:prSet presAssocID="{7EEC99CA-F3A8-4519-8454-0E7E52DAC5A6}" presName="level2hierChild" presStyleCnt="0"/>
      <dgm:spPr/>
    </dgm:pt>
    <dgm:pt modelId="{37CE99E9-8544-4AAD-B720-19621EC59EF3}" type="pres">
      <dgm:prSet presAssocID="{B325F31F-F347-4D30-BC3B-E6383DBA6C83}" presName="conn2-1" presStyleLbl="parChTrans1D2" presStyleIdx="0" presStyleCnt="2"/>
      <dgm:spPr/>
      <dgm:t>
        <a:bodyPr/>
        <a:lstStyle/>
        <a:p>
          <a:endParaRPr lang="ru-RU"/>
        </a:p>
      </dgm:t>
    </dgm:pt>
    <dgm:pt modelId="{A5B7C8A9-7B1A-4C46-9CCE-CD801A0D1FFF}" type="pres">
      <dgm:prSet presAssocID="{B325F31F-F347-4D30-BC3B-E6383DBA6C83}" presName="connTx" presStyleLbl="parChTrans1D2" presStyleIdx="0" presStyleCnt="2"/>
      <dgm:spPr/>
      <dgm:t>
        <a:bodyPr/>
        <a:lstStyle/>
        <a:p>
          <a:endParaRPr lang="ru-RU"/>
        </a:p>
      </dgm:t>
    </dgm:pt>
    <dgm:pt modelId="{D5FB5249-DF48-4CCF-8B2E-37FFCDB271EE}" type="pres">
      <dgm:prSet presAssocID="{845ABA8E-E5DD-4406-B2E3-2C2E89683D06}" presName="root2" presStyleCnt="0"/>
      <dgm:spPr/>
    </dgm:pt>
    <dgm:pt modelId="{6B17D671-9714-47E0-AE8C-B64C2776E49B}" type="pres">
      <dgm:prSet presAssocID="{845ABA8E-E5DD-4406-B2E3-2C2E89683D06}" presName="LevelTwoTextNode" presStyleLbl="node2" presStyleIdx="0" presStyleCnt="2">
        <dgm:presLayoutVars>
          <dgm:chPref val="3"/>
        </dgm:presLayoutVars>
      </dgm:prSet>
      <dgm:spPr/>
      <dgm:t>
        <a:bodyPr/>
        <a:lstStyle/>
        <a:p>
          <a:endParaRPr lang="ru-RU"/>
        </a:p>
      </dgm:t>
    </dgm:pt>
    <dgm:pt modelId="{4C76AEC8-436A-4322-8865-0FD439BDFD66}" type="pres">
      <dgm:prSet presAssocID="{845ABA8E-E5DD-4406-B2E3-2C2E89683D06}" presName="level3hierChild" presStyleCnt="0"/>
      <dgm:spPr/>
    </dgm:pt>
    <dgm:pt modelId="{E315E951-CB10-4102-BC4E-C125498A3FED}" type="pres">
      <dgm:prSet presAssocID="{8A2D4716-9506-41AE-8DD3-DE010B78846B}" presName="conn2-1" presStyleLbl="parChTrans1D3" presStyleIdx="0" presStyleCnt="2"/>
      <dgm:spPr/>
      <dgm:t>
        <a:bodyPr/>
        <a:lstStyle/>
        <a:p>
          <a:endParaRPr lang="ru-RU"/>
        </a:p>
      </dgm:t>
    </dgm:pt>
    <dgm:pt modelId="{56BCD46E-34F6-4247-B85F-BE41068E00CA}" type="pres">
      <dgm:prSet presAssocID="{8A2D4716-9506-41AE-8DD3-DE010B78846B}" presName="connTx" presStyleLbl="parChTrans1D3" presStyleIdx="0" presStyleCnt="2"/>
      <dgm:spPr/>
      <dgm:t>
        <a:bodyPr/>
        <a:lstStyle/>
        <a:p>
          <a:endParaRPr lang="ru-RU"/>
        </a:p>
      </dgm:t>
    </dgm:pt>
    <dgm:pt modelId="{3E61A194-9A7B-4E60-A9F2-4F9480BDB12D}" type="pres">
      <dgm:prSet presAssocID="{BDCC21A6-CF6E-4019-9C75-09662D859D67}" presName="root2" presStyleCnt="0"/>
      <dgm:spPr/>
    </dgm:pt>
    <dgm:pt modelId="{07898A4C-89AB-431F-8B1A-1763A53431CE}" type="pres">
      <dgm:prSet presAssocID="{BDCC21A6-CF6E-4019-9C75-09662D859D67}" presName="LevelTwoTextNode" presStyleLbl="node3" presStyleIdx="0" presStyleCnt="2">
        <dgm:presLayoutVars>
          <dgm:chPref val="3"/>
        </dgm:presLayoutVars>
      </dgm:prSet>
      <dgm:spPr/>
      <dgm:t>
        <a:bodyPr/>
        <a:lstStyle/>
        <a:p>
          <a:endParaRPr lang="ru-RU"/>
        </a:p>
      </dgm:t>
    </dgm:pt>
    <dgm:pt modelId="{6B946D59-5930-4F1D-998F-015F5A90284F}" type="pres">
      <dgm:prSet presAssocID="{BDCC21A6-CF6E-4019-9C75-09662D859D67}" presName="level3hierChild" presStyleCnt="0"/>
      <dgm:spPr/>
    </dgm:pt>
    <dgm:pt modelId="{9B15857F-1878-4E89-84D5-1ACA6FF02936}" type="pres">
      <dgm:prSet presAssocID="{4C725E49-4113-4B97-9DB2-F70B291B4285}" presName="conn2-1" presStyleLbl="parChTrans1D2" presStyleIdx="1" presStyleCnt="2"/>
      <dgm:spPr/>
      <dgm:t>
        <a:bodyPr/>
        <a:lstStyle/>
        <a:p>
          <a:endParaRPr lang="ru-RU"/>
        </a:p>
      </dgm:t>
    </dgm:pt>
    <dgm:pt modelId="{1531E255-F579-4A31-AEA1-0E890511F907}" type="pres">
      <dgm:prSet presAssocID="{4C725E49-4113-4B97-9DB2-F70B291B4285}" presName="connTx" presStyleLbl="parChTrans1D2" presStyleIdx="1" presStyleCnt="2"/>
      <dgm:spPr/>
      <dgm:t>
        <a:bodyPr/>
        <a:lstStyle/>
        <a:p>
          <a:endParaRPr lang="ru-RU"/>
        </a:p>
      </dgm:t>
    </dgm:pt>
    <dgm:pt modelId="{F1E5A12C-9FD2-45C5-B913-8AECCCCDBEFF}" type="pres">
      <dgm:prSet presAssocID="{ABB4765F-B913-4064-A9CC-EAD85EDBE4D7}" presName="root2" presStyleCnt="0"/>
      <dgm:spPr/>
    </dgm:pt>
    <dgm:pt modelId="{6A05DCDD-8E66-4809-A5F9-CD07264393D9}" type="pres">
      <dgm:prSet presAssocID="{ABB4765F-B913-4064-A9CC-EAD85EDBE4D7}" presName="LevelTwoTextNode" presStyleLbl="node2" presStyleIdx="1" presStyleCnt="2">
        <dgm:presLayoutVars>
          <dgm:chPref val="3"/>
        </dgm:presLayoutVars>
      </dgm:prSet>
      <dgm:spPr/>
      <dgm:t>
        <a:bodyPr/>
        <a:lstStyle/>
        <a:p>
          <a:endParaRPr lang="ru-RU"/>
        </a:p>
      </dgm:t>
    </dgm:pt>
    <dgm:pt modelId="{8D7BDA97-0158-4BBA-B29B-6E3FE0199554}" type="pres">
      <dgm:prSet presAssocID="{ABB4765F-B913-4064-A9CC-EAD85EDBE4D7}" presName="level3hierChild" presStyleCnt="0"/>
      <dgm:spPr/>
    </dgm:pt>
    <dgm:pt modelId="{8A699007-57EA-4C8E-8C4C-7760F0A93AD8}" type="pres">
      <dgm:prSet presAssocID="{CB8BD21B-81DF-43B0-B508-41F0B03B52EB}" presName="conn2-1" presStyleLbl="parChTrans1D3" presStyleIdx="1" presStyleCnt="2"/>
      <dgm:spPr/>
      <dgm:t>
        <a:bodyPr/>
        <a:lstStyle/>
        <a:p>
          <a:endParaRPr lang="ru-RU"/>
        </a:p>
      </dgm:t>
    </dgm:pt>
    <dgm:pt modelId="{899117BD-346E-4CED-8B85-624966500B4A}" type="pres">
      <dgm:prSet presAssocID="{CB8BD21B-81DF-43B0-B508-41F0B03B52EB}" presName="connTx" presStyleLbl="parChTrans1D3" presStyleIdx="1" presStyleCnt="2"/>
      <dgm:spPr/>
      <dgm:t>
        <a:bodyPr/>
        <a:lstStyle/>
        <a:p>
          <a:endParaRPr lang="ru-RU"/>
        </a:p>
      </dgm:t>
    </dgm:pt>
    <dgm:pt modelId="{4E3E8B9F-6DAD-4D8F-8581-0631EC2EDB1A}" type="pres">
      <dgm:prSet presAssocID="{06F333EC-5915-4278-8376-3597E7EA13CE}" presName="root2" presStyleCnt="0"/>
      <dgm:spPr/>
    </dgm:pt>
    <dgm:pt modelId="{0FECB594-F811-4E9F-B4A9-F29F12BEA8A2}" type="pres">
      <dgm:prSet presAssocID="{06F333EC-5915-4278-8376-3597E7EA13CE}" presName="LevelTwoTextNode" presStyleLbl="node3" presStyleIdx="1" presStyleCnt="2">
        <dgm:presLayoutVars>
          <dgm:chPref val="3"/>
        </dgm:presLayoutVars>
      </dgm:prSet>
      <dgm:spPr/>
      <dgm:t>
        <a:bodyPr/>
        <a:lstStyle/>
        <a:p>
          <a:endParaRPr lang="ru-RU"/>
        </a:p>
      </dgm:t>
    </dgm:pt>
    <dgm:pt modelId="{3B02AF04-F3C0-4A4D-8A39-6FB430DA720D}" type="pres">
      <dgm:prSet presAssocID="{06F333EC-5915-4278-8376-3597E7EA13CE}" presName="level3hierChild" presStyleCnt="0"/>
      <dgm:spPr/>
    </dgm:pt>
  </dgm:ptLst>
  <dgm:cxnLst>
    <dgm:cxn modelId="{0067A49B-4C08-4846-BCF8-E47CDB67D2C0}" type="presOf" srcId="{CB8BD21B-81DF-43B0-B508-41F0B03B52EB}" destId="{8A699007-57EA-4C8E-8C4C-7760F0A93AD8}" srcOrd="0" destOrd="0" presId="urn:microsoft.com/office/officeart/2005/8/layout/hierarchy2"/>
    <dgm:cxn modelId="{3FF03E78-80CE-4128-A74A-DECD8F3442C5}" type="presOf" srcId="{8758D156-393A-4915-B4DC-0DD6ED5ADB32}" destId="{942AF3F9-67A6-458C-ACD9-4A23DD8AAE8C}" srcOrd="0" destOrd="0" presId="urn:microsoft.com/office/officeart/2005/8/layout/hierarchy2"/>
    <dgm:cxn modelId="{D6810EDF-5A07-4489-B886-E767C823C3C7}" type="presOf" srcId="{CB8BD21B-81DF-43B0-B508-41F0B03B52EB}" destId="{899117BD-346E-4CED-8B85-624966500B4A}" srcOrd="1" destOrd="0" presId="urn:microsoft.com/office/officeart/2005/8/layout/hierarchy2"/>
    <dgm:cxn modelId="{037684C7-B61F-4324-8845-B668B6594474}" type="presOf" srcId="{8A2D4716-9506-41AE-8DD3-DE010B78846B}" destId="{E315E951-CB10-4102-BC4E-C125498A3FED}" srcOrd="0" destOrd="0" presId="urn:microsoft.com/office/officeart/2005/8/layout/hierarchy2"/>
    <dgm:cxn modelId="{F628E84F-2303-4909-9148-66A032206E87}" type="presOf" srcId="{7EEC99CA-F3A8-4519-8454-0E7E52DAC5A6}" destId="{4C241910-BFAC-4C91-A034-F93C9D5C6459}" srcOrd="0" destOrd="0" presId="urn:microsoft.com/office/officeart/2005/8/layout/hierarchy2"/>
    <dgm:cxn modelId="{1A9168F4-A750-4E27-B0C4-639B8FA34C28}" srcId="{7EEC99CA-F3A8-4519-8454-0E7E52DAC5A6}" destId="{ABB4765F-B913-4064-A9CC-EAD85EDBE4D7}" srcOrd="1" destOrd="0" parTransId="{4C725E49-4113-4B97-9DB2-F70B291B4285}" sibTransId="{2B283E5B-80C6-42CF-9770-6B8763177827}"/>
    <dgm:cxn modelId="{1B8BD380-C06E-433E-84AD-519841550311}" type="presOf" srcId="{B325F31F-F347-4D30-BC3B-E6383DBA6C83}" destId="{37CE99E9-8544-4AAD-B720-19621EC59EF3}" srcOrd="0" destOrd="0" presId="urn:microsoft.com/office/officeart/2005/8/layout/hierarchy2"/>
    <dgm:cxn modelId="{2347FA8B-6C28-4005-90EF-4572CBB5D5C3}" srcId="{845ABA8E-E5DD-4406-B2E3-2C2E89683D06}" destId="{BDCC21A6-CF6E-4019-9C75-09662D859D67}" srcOrd="0" destOrd="0" parTransId="{8A2D4716-9506-41AE-8DD3-DE010B78846B}" sibTransId="{272E11D4-8970-47BA-93DA-5B84C4850B32}"/>
    <dgm:cxn modelId="{C91A687C-5485-47A2-B8CA-FEB140B9B41B}" type="presOf" srcId="{4C725E49-4113-4B97-9DB2-F70B291B4285}" destId="{1531E255-F579-4A31-AEA1-0E890511F907}" srcOrd="1" destOrd="0" presId="urn:microsoft.com/office/officeart/2005/8/layout/hierarchy2"/>
    <dgm:cxn modelId="{2DC8D883-1947-40AD-B57F-721B4E975857}" type="presOf" srcId="{06F333EC-5915-4278-8376-3597E7EA13CE}" destId="{0FECB594-F811-4E9F-B4A9-F29F12BEA8A2}" srcOrd="0" destOrd="0" presId="urn:microsoft.com/office/officeart/2005/8/layout/hierarchy2"/>
    <dgm:cxn modelId="{21418563-4242-442C-B446-0784A682D0A6}" srcId="{8758D156-393A-4915-B4DC-0DD6ED5ADB32}" destId="{7EEC99CA-F3A8-4519-8454-0E7E52DAC5A6}" srcOrd="0" destOrd="0" parTransId="{4FA74C71-707E-4B7D-B319-C9FF04E46475}" sibTransId="{A80D9E14-BA28-4E5E-BAF5-6E80FBCA8792}"/>
    <dgm:cxn modelId="{AF55B144-1395-4255-8981-18EC8D41B275}" type="presOf" srcId="{B325F31F-F347-4D30-BC3B-E6383DBA6C83}" destId="{A5B7C8A9-7B1A-4C46-9CCE-CD801A0D1FFF}" srcOrd="1" destOrd="0" presId="urn:microsoft.com/office/officeart/2005/8/layout/hierarchy2"/>
    <dgm:cxn modelId="{18B55245-52DF-4A1C-8B68-75D47B960E8A}" type="presOf" srcId="{8A2D4716-9506-41AE-8DD3-DE010B78846B}" destId="{56BCD46E-34F6-4247-B85F-BE41068E00CA}" srcOrd="1" destOrd="0" presId="urn:microsoft.com/office/officeart/2005/8/layout/hierarchy2"/>
    <dgm:cxn modelId="{5A4C4D5D-64A4-438F-9EEC-2C4CEC787F37}" type="presOf" srcId="{BDCC21A6-CF6E-4019-9C75-09662D859D67}" destId="{07898A4C-89AB-431F-8B1A-1763A53431CE}" srcOrd="0" destOrd="0" presId="urn:microsoft.com/office/officeart/2005/8/layout/hierarchy2"/>
    <dgm:cxn modelId="{84F1FA62-48CC-4D81-8234-00AFAFBC05AD}" srcId="{ABB4765F-B913-4064-A9CC-EAD85EDBE4D7}" destId="{06F333EC-5915-4278-8376-3597E7EA13CE}" srcOrd="0" destOrd="0" parTransId="{CB8BD21B-81DF-43B0-B508-41F0B03B52EB}" sibTransId="{EED936B4-6440-41E8-8795-F60D2E091663}"/>
    <dgm:cxn modelId="{2F92DFC8-EA21-4CBB-8FEE-E297732DA262}" type="presOf" srcId="{4C725E49-4113-4B97-9DB2-F70B291B4285}" destId="{9B15857F-1878-4E89-84D5-1ACA6FF02936}" srcOrd="0" destOrd="0" presId="urn:microsoft.com/office/officeart/2005/8/layout/hierarchy2"/>
    <dgm:cxn modelId="{518828C4-BA63-4061-ADDD-3D06323451AD}" type="presOf" srcId="{ABB4765F-B913-4064-A9CC-EAD85EDBE4D7}" destId="{6A05DCDD-8E66-4809-A5F9-CD07264393D9}" srcOrd="0" destOrd="0" presId="urn:microsoft.com/office/officeart/2005/8/layout/hierarchy2"/>
    <dgm:cxn modelId="{E12FD8EC-D564-4398-ABAF-CE22D307D76E}" srcId="{7EEC99CA-F3A8-4519-8454-0E7E52DAC5A6}" destId="{845ABA8E-E5DD-4406-B2E3-2C2E89683D06}" srcOrd="0" destOrd="0" parTransId="{B325F31F-F347-4D30-BC3B-E6383DBA6C83}" sibTransId="{6650B594-48CA-4BC6-9312-45F652EAC7A1}"/>
    <dgm:cxn modelId="{4684CCA1-D7C1-4383-B4EF-64B4A60E35C0}" type="presOf" srcId="{845ABA8E-E5DD-4406-B2E3-2C2E89683D06}" destId="{6B17D671-9714-47E0-AE8C-B64C2776E49B}" srcOrd="0" destOrd="0" presId="urn:microsoft.com/office/officeart/2005/8/layout/hierarchy2"/>
    <dgm:cxn modelId="{9004FDCF-4B39-4017-B7ED-E2AE6DBDB0C6}" type="presParOf" srcId="{942AF3F9-67A6-458C-ACD9-4A23DD8AAE8C}" destId="{E1910F1B-3D27-4B63-9849-310A7EBE3BA1}" srcOrd="0" destOrd="0" presId="urn:microsoft.com/office/officeart/2005/8/layout/hierarchy2"/>
    <dgm:cxn modelId="{2122720A-DB61-4985-94EB-78BD676416E0}" type="presParOf" srcId="{E1910F1B-3D27-4B63-9849-310A7EBE3BA1}" destId="{4C241910-BFAC-4C91-A034-F93C9D5C6459}" srcOrd="0" destOrd="0" presId="urn:microsoft.com/office/officeart/2005/8/layout/hierarchy2"/>
    <dgm:cxn modelId="{668CD3B2-86D5-4C24-ADAB-B1F77430E38E}" type="presParOf" srcId="{E1910F1B-3D27-4B63-9849-310A7EBE3BA1}" destId="{DED2D29E-9B64-4C6B-B599-08AE9BF52D76}" srcOrd="1" destOrd="0" presId="urn:microsoft.com/office/officeart/2005/8/layout/hierarchy2"/>
    <dgm:cxn modelId="{C3D29A5E-0A0A-41DB-ADEA-7B91808C6017}" type="presParOf" srcId="{DED2D29E-9B64-4C6B-B599-08AE9BF52D76}" destId="{37CE99E9-8544-4AAD-B720-19621EC59EF3}" srcOrd="0" destOrd="0" presId="urn:microsoft.com/office/officeart/2005/8/layout/hierarchy2"/>
    <dgm:cxn modelId="{4A6BD2F6-3B92-4343-9C81-70C3B20AAF8A}" type="presParOf" srcId="{37CE99E9-8544-4AAD-B720-19621EC59EF3}" destId="{A5B7C8A9-7B1A-4C46-9CCE-CD801A0D1FFF}" srcOrd="0" destOrd="0" presId="urn:microsoft.com/office/officeart/2005/8/layout/hierarchy2"/>
    <dgm:cxn modelId="{74CD60E8-F1DF-4B0F-9279-32EA07D0BAD4}" type="presParOf" srcId="{DED2D29E-9B64-4C6B-B599-08AE9BF52D76}" destId="{D5FB5249-DF48-4CCF-8B2E-37FFCDB271EE}" srcOrd="1" destOrd="0" presId="urn:microsoft.com/office/officeart/2005/8/layout/hierarchy2"/>
    <dgm:cxn modelId="{C6E70239-AA98-47B5-AF1C-5E75BEFEB753}" type="presParOf" srcId="{D5FB5249-DF48-4CCF-8B2E-37FFCDB271EE}" destId="{6B17D671-9714-47E0-AE8C-B64C2776E49B}" srcOrd="0" destOrd="0" presId="urn:microsoft.com/office/officeart/2005/8/layout/hierarchy2"/>
    <dgm:cxn modelId="{A922CA19-DBB5-43EA-8388-ED0183D6FF13}" type="presParOf" srcId="{D5FB5249-DF48-4CCF-8B2E-37FFCDB271EE}" destId="{4C76AEC8-436A-4322-8865-0FD439BDFD66}" srcOrd="1" destOrd="0" presId="urn:microsoft.com/office/officeart/2005/8/layout/hierarchy2"/>
    <dgm:cxn modelId="{408D3FA0-B065-4C4A-A564-034B7CB401C1}" type="presParOf" srcId="{4C76AEC8-436A-4322-8865-0FD439BDFD66}" destId="{E315E951-CB10-4102-BC4E-C125498A3FED}" srcOrd="0" destOrd="0" presId="urn:microsoft.com/office/officeart/2005/8/layout/hierarchy2"/>
    <dgm:cxn modelId="{FD1E93BB-D235-4DA2-B3C8-541A8B714DC4}" type="presParOf" srcId="{E315E951-CB10-4102-BC4E-C125498A3FED}" destId="{56BCD46E-34F6-4247-B85F-BE41068E00CA}" srcOrd="0" destOrd="0" presId="urn:microsoft.com/office/officeart/2005/8/layout/hierarchy2"/>
    <dgm:cxn modelId="{682F36E8-92B6-43CC-934D-5D9130113078}" type="presParOf" srcId="{4C76AEC8-436A-4322-8865-0FD439BDFD66}" destId="{3E61A194-9A7B-4E60-A9F2-4F9480BDB12D}" srcOrd="1" destOrd="0" presId="urn:microsoft.com/office/officeart/2005/8/layout/hierarchy2"/>
    <dgm:cxn modelId="{C50D706D-8CFE-42B0-99CC-3A5338764493}" type="presParOf" srcId="{3E61A194-9A7B-4E60-A9F2-4F9480BDB12D}" destId="{07898A4C-89AB-431F-8B1A-1763A53431CE}" srcOrd="0" destOrd="0" presId="urn:microsoft.com/office/officeart/2005/8/layout/hierarchy2"/>
    <dgm:cxn modelId="{7A0D3DC1-7B2D-48F6-9898-8CD6EEED0047}" type="presParOf" srcId="{3E61A194-9A7B-4E60-A9F2-4F9480BDB12D}" destId="{6B946D59-5930-4F1D-998F-015F5A90284F}" srcOrd="1" destOrd="0" presId="urn:microsoft.com/office/officeart/2005/8/layout/hierarchy2"/>
    <dgm:cxn modelId="{AC077AE5-CE17-4B8E-B2D3-E1DFA4C46DEF}" type="presParOf" srcId="{DED2D29E-9B64-4C6B-B599-08AE9BF52D76}" destId="{9B15857F-1878-4E89-84D5-1ACA6FF02936}" srcOrd="2" destOrd="0" presId="urn:microsoft.com/office/officeart/2005/8/layout/hierarchy2"/>
    <dgm:cxn modelId="{529F5B76-C519-4C6B-8685-7B42AC80C99E}" type="presParOf" srcId="{9B15857F-1878-4E89-84D5-1ACA6FF02936}" destId="{1531E255-F579-4A31-AEA1-0E890511F907}" srcOrd="0" destOrd="0" presId="urn:microsoft.com/office/officeart/2005/8/layout/hierarchy2"/>
    <dgm:cxn modelId="{27C62A0D-EC36-4578-A1C5-1E0AE9461E75}" type="presParOf" srcId="{DED2D29E-9B64-4C6B-B599-08AE9BF52D76}" destId="{F1E5A12C-9FD2-45C5-B913-8AECCCCDBEFF}" srcOrd="3" destOrd="0" presId="urn:microsoft.com/office/officeart/2005/8/layout/hierarchy2"/>
    <dgm:cxn modelId="{86CAB619-E31F-439D-8002-7A58738B2C3E}" type="presParOf" srcId="{F1E5A12C-9FD2-45C5-B913-8AECCCCDBEFF}" destId="{6A05DCDD-8E66-4809-A5F9-CD07264393D9}" srcOrd="0" destOrd="0" presId="urn:microsoft.com/office/officeart/2005/8/layout/hierarchy2"/>
    <dgm:cxn modelId="{C2EC82C7-E651-4D58-B2D2-EE2CECC23587}" type="presParOf" srcId="{F1E5A12C-9FD2-45C5-B913-8AECCCCDBEFF}" destId="{8D7BDA97-0158-4BBA-B29B-6E3FE0199554}" srcOrd="1" destOrd="0" presId="urn:microsoft.com/office/officeart/2005/8/layout/hierarchy2"/>
    <dgm:cxn modelId="{C9CE7E63-4659-4AAD-AABA-2BEA64B0CCEE}" type="presParOf" srcId="{8D7BDA97-0158-4BBA-B29B-6E3FE0199554}" destId="{8A699007-57EA-4C8E-8C4C-7760F0A93AD8}" srcOrd="0" destOrd="0" presId="urn:microsoft.com/office/officeart/2005/8/layout/hierarchy2"/>
    <dgm:cxn modelId="{DE91A912-D18B-4002-83F6-E5005F302F3C}" type="presParOf" srcId="{8A699007-57EA-4C8E-8C4C-7760F0A93AD8}" destId="{899117BD-346E-4CED-8B85-624966500B4A}" srcOrd="0" destOrd="0" presId="urn:microsoft.com/office/officeart/2005/8/layout/hierarchy2"/>
    <dgm:cxn modelId="{359B39AC-F093-4503-AB57-60BCE7F01AF3}" type="presParOf" srcId="{8D7BDA97-0158-4BBA-B29B-6E3FE0199554}" destId="{4E3E8B9F-6DAD-4D8F-8581-0631EC2EDB1A}" srcOrd="1" destOrd="0" presId="urn:microsoft.com/office/officeart/2005/8/layout/hierarchy2"/>
    <dgm:cxn modelId="{EC7CC8F1-12A4-490C-A6F7-2579F7B8A7A2}" type="presParOf" srcId="{4E3E8B9F-6DAD-4D8F-8581-0631EC2EDB1A}" destId="{0FECB594-F811-4E9F-B4A9-F29F12BEA8A2}" srcOrd="0" destOrd="0" presId="urn:microsoft.com/office/officeart/2005/8/layout/hierarchy2"/>
    <dgm:cxn modelId="{728F4568-B025-45CF-8ED8-8064CE9EBD81}" type="presParOf" srcId="{4E3E8B9F-6DAD-4D8F-8581-0631EC2EDB1A}" destId="{3B02AF04-F3C0-4A4D-8A39-6FB430DA720D}" srcOrd="1" destOrd="0" presId="urn:microsoft.com/office/officeart/2005/8/layout/hierarchy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241910-BFAC-4C91-A034-F93C9D5C6459}">
      <dsp:nvSpPr>
        <dsp:cNvPr id="0" name=""/>
        <dsp:cNvSpPr/>
      </dsp:nvSpPr>
      <dsp:spPr>
        <a:xfrm>
          <a:off x="1885" y="532875"/>
          <a:ext cx="1784550" cy="1659864"/>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b="0" i="0" u="none" kern="1200"/>
            <a:t>Абайдың "Жидебай-Бөрілі" музей-қорығына жалпы  келушілер саны </a:t>
          </a:r>
          <a:r>
            <a:rPr lang="ru-RU" sz="1600" b="0" i="0" u="none" kern="1200">
              <a:solidFill>
                <a:srgbClr val="FF0000"/>
              </a:solidFill>
            </a:rPr>
            <a:t>83009</a:t>
          </a:r>
          <a:endParaRPr lang="ru-RU" sz="1600" kern="1200">
            <a:solidFill>
              <a:srgbClr val="FF0000"/>
            </a:solidFill>
          </a:endParaRPr>
        </a:p>
      </dsp:txBody>
      <dsp:txXfrm>
        <a:off x="50501" y="581491"/>
        <a:ext cx="1687318" cy="1562632"/>
      </dsp:txXfrm>
    </dsp:sp>
    <dsp:sp modelId="{37CE99E9-8544-4AAD-B720-19621EC59EF3}">
      <dsp:nvSpPr>
        <dsp:cNvPr id="0" name=""/>
        <dsp:cNvSpPr/>
      </dsp:nvSpPr>
      <dsp:spPr>
        <a:xfrm rot="19457599">
          <a:off x="1715942" y="1118809"/>
          <a:ext cx="749991" cy="50273"/>
        </a:xfrm>
        <a:custGeom>
          <a:avLst/>
          <a:gdLst/>
          <a:ahLst/>
          <a:cxnLst/>
          <a:rect l="0" t="0" r="0" b="0"/>
          <a:pathLst>
            <a:path>
              <a:moveTo>
                <a:pt x="0" y="25136"/>
              </a:moveTo>
              <a:lnTo>
                <a:pt x="749991" y="25136"/>
              </a:lnTo>
            </a:path>
          </a:pathLst>
        </a:custGeom>
        <a:noFill/>
        <a:ln w="38100" cap="flat" cmpd="sng" algn="ctr">
          <a:solidFill>
            <a:schemeClr val="accent4"/>
          </a:solidFill>
          <a:prstDash val="solid"/>
        </a:ln>
        <a:effectLst>
          <a:outerShdw blurRad="40000" dist="23000" dir="5400000" rotWithShape="0">
            <a:srgbClr val="000000">
              <a:alpha val="35000"/>
            </a:srgbClr>
          </a:outerShdw>
        </a:effectLst>
      </dsp:spPr>
      <dsp:style>
        <a:lnRef idx="3">
          <a:schemeClr val="accent4"/>
        </a:lnRef>
        <a:fillRef idx="0">
          <a:schemeClr val="accent4"/>
        </a:fillRef>
        <a:effectRef idx="2">
          <a:schemeClr val="accent4"/>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072188" y="1125196"/>
        <a:ext cx="37499" cy="37499"/>
      </dsp:txXfrm>
    </dsp:sp>
    <dsp:sp modelId="{6B17D671-9714-47E0-AE8C-B64C2776E49B}">
      <dsp:nvSpPr>
        <dsp:cNvPr id="0" name=""/>
        <dsp:cNvSpPr/>
      </dsp:nvSpPr>
      <dsp:spPr>
        <a:xfrm>
          <a:off x="2395440" y="544457"/>
          <a:ext cx="1522511" cy="761255"/>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b="0" i="0" u="none" kern="1200"/>
            <a:t>Ақылы кірген адамдар саны  </a:t>
          </a:r>
          <a:endParaRPr lang="ru-RU" sz="1600" kern="1200"/>
        </a:p>
      </dsp:txBody>
      <dsp:txXfrm>
        <a:off x="2417736" y="566753"/>
        <a:ext cx="1477919" cy="716663"/>
      </dsp:txXfrm>
    </dsp:sp>
    <dsp:sp modelId="{E315E951-CB10-4102-BC4E-C125498A3FED}">
      <dsp:nvSpPr>
        <dsp:cNvPr id="0" name=""/>
        <dsp:cNvSpPr/>
      </dsp:nvSpPr>
      <dsp:spPr>
        <a:xfrm>
          <a:off x="3917952" y="899948"/>
          <a:ext cx="609004" cy="50273"/>
        </a:xfrm>
        <a:custGeom>
          <a:avLst/>
          <a:gdLst/>
          <a:ahLst/>
          <a:cxnLst/>
          <a:rect l="0" t="0" r="0" b="0"/>
          <a:pathLst>
            <a:path>
              <a:moveTo>
                <a:pt x="0" y="25136"/>
              </a:moveTo>
              <a:lnTo>
                <a:pt x="609004" y="25136"/>
              </a:lnTo>
            </a:path>
          </a:pathLst>
        </a:custGeom>
        <a:noFill/>
        <a:ln w="38100" cap="flat" cmpd="sng" algn="ctr">
          <a:solidFill>
            <a:schemeClr val="accent4"/>
          </a:solidFill>
          <a:prstDash val="solid"/>
        </a:ln>
        <a:effectLst>
          <a:outerShdw blurRad="40000" dist="23000" dir="5400000" rotWithShape="0">
            <a:srgbClr val="000000">
              <a:alpha val="35000"/>
            </a:srgbClr>
          </a:outerShdw>
        </a:effectLst>
      </dsp:spPr>
      <dsp:style>
        <a:lnRef idx="3">
          <a:schemeClr val="accent4"/>
        </a:lnRef>
        <a:fillRef idx="0">
          <a:schemeClr val="accent4"/>
        </a:fillRef>
        <a:effectRef idx="2">
          <a:schemeClr val="accent4"/>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207229" y="909860"/>
        <a:ext cx="30450" cy="30450"/>
      </dsp:txXfrm>
    </dsp:sp>
    <dsp:sp modelId="{07898A4C-89AB-431F-8B1A-1763A53431CE}">
      <dsp:nvSpPr>
        <dsp:cNvPr id="0" name=""/>
        <dsp:cNvSpPr/>
      </dsp:nvSpPr>
      <dsp:spPr>
        <a:xfrm>
          <a:off x="4526957" y="544457"/>
          <a:ext cx="1522511" cy="761255"/>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b="0" i="0" u="none" kern="1200">
              <a:solidFill>
                <a:srgbClr val="FF0000"/>
              </a:solidFill>
            </a:rPr>
            <a:t>68994</a:t>
          </a:r>
        </a:p>
      </dsp:txBody>
      <dsp:txXfrm>
        <a:off x="4549253" y="566753"/>
        <a:ext cx="1477919" cy="716663"/>
      </dsp:txXfrm>
    </dsp:sp>
    <dsp:sp modelId="{9B15857F-1878-4E89-84D5-1ACA6FF02936}">
      <dsp:nvSpPr>
        <dsp:cNvPr id="0" name=""/>
        <dsp:cNvSpPr/>
      </dsp:nvSpPr>
      <dsp:spPr>
        <a:xfrm rot="2142401">
          <a:off x="1715942" y="1556531"/>
          <a:ext cx="749991" cy="50273"/>
        </a:xfrm>
        <a:custGeom>
          <a:avLst/>
          <a:gdLst/>
          <a:ahLst/>
          <a:cxnLst/>
          <a:rect l="0" t="0" r="0" b="0"/>
          <a:pathLst>
            <a:path>
              <a:moveTo>
                <a:pt x="0" y="25136"/>
              </a:moveTo>
              <a:lnTo>
                <a:pt x="749991" y="25136"/>
              </a:lnTo>
            </a:path>
          </a:pathLst>
        </a:custGeom>
        <a:noFill/>
        <a:ln w="38100" cap="flat" cmpd="sng" algn="ctr">
          <a:solidFill>
            <a:schemeClr val="accent4"/>
          </a:solidFill>
          <a:prstDash val="solid"/>
        </a:ln>
        <a:effectLst>
          <a:outerShdw blurRad="40000" dist="23000" dir="5400000" rotWithShape="0">
            <a:srgbClr val="000000">
              <a:alpha val="35000"/>
            </a:srgbClr>
          </a:outerShdw>
        </a:effectLst>
      </dsp:spPr>
      <dsp:style>
        <a:lnRef idx="3">
          <a:schemeClr val="accent4"/>
        </a:lnRef>
        <a:fillRef idx="0">
          <a:schemeClr val="accent4"/>
        </a:fillRef>
        <a:effectRef idx="2">
          <a:schemeClr val="accent4"/>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072188" y="1562918"/>
        <a:ext cx="37499" cy="37499"/>
      </dsp:txXfrm>
    </dsp:sp>
    <dsp:sp modelId="{6A05DCDD-8E66-4809-A5F9-CD07264393D9}">
      <dsp:nvSpPr>
        <dsp:cNvPr id="0" name=""/>
        <dsp:cNvSpPr/>
      </dsp:nvSpPr>
      <dsp:spPr>
        <a:xfrm>
          <a:off x="2395440" y="1419901"/>
          <a:ext cx="1522511" cy="761255"/>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b="0" i="0" u="none" kern="1200"/>
            <a:t>Тегін кірген адамдар  саны </a:t>
          </a:r>
          <a:endParaRPr lang="ru-RU" sz="1600" kern="1200"/>
        </a:p>
      </dsp:txBody>
      <dsp:txXfrm>
        <a:off x="2417736" y="1442197"/>
        <a:ext cx="1477919" cy="716663"/>
      </dsp:txXfrm>
    </dsp:sp>
    <dsp:sp modelId="{8A699007-57EA-4C8E-8C4C-7760F0A93AD8}">
      <dsp:nvSpPr>
        <dsp:cNvPr id="0" name=""/>
        <dsp:cNvSpPr/>
      </dsp:nvSpPr>
      <dsp:spPr>
        <a:xfrm>
          <a:off x="3917952" y="1775392"/>
          <a:ext cx="609004" cy="50273"/>
        </a:xfrm>
        <a:custGeom>
          <a:avLst/>
          <a:gdLst/>
          <a:ahLst/>
          <a:cxnLst/>
          <a:rect l="0" t="0" r="0" b="0"/>
          <a:pathLst>
            <a:path>
              <a:moveTo>
                <a:pt x="0" y="25136"/>
              </a:moveTo>
              <a:lnTo>
                <a:pt x="609004" y="25136"/>
              </a:lnTo>
            </a:path>
          </a:pathLst>
        </a:custGeom>
        <a:noFill/>
        <a:ln w="38100" cap="flat" cmpd="sng" algn="ctr">
          <a:solidFill>
            <a:schemeClr val="accent4"/>
          </a:solidFill>
          <a:prstDash val="solid"/>
        </a:ln>
        <a:effectLst>
          <a:outerShdw blurRad="40000" dist="23000" dir="5400000" rotWithShape="0">
            <a:srgbClr val="000000">
              <a:alpha val="35000"/>
            </a:srgbClr>
          </a:outerShdw>
        </a:effectLst>
      </dsp:spPr>
      <dsp:style>
        <a:lnRef idx="3">
          <a:schemeClr val="accent4"/>
        </a:lnRef>
        <a:fillRef idx="0">
          <a:schemeClr val="accent4"/>
        </a:fillRef>
        <a:effectRef idx="2">
          <a:schemeClr val="accent4"/>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207229" y="1785304"/>
        <a:ext cx="30450" cy="30450"/>
      </dsp:txXfrm>
    </dsp:sp>
    <dsp:sp modelId="{0FECB594-F811-4E9F-B4A9-F29F12BEA8A2}">
      <dsp:nvSpPr>
        <dsp:cNvPr id="0" name=""/>
        <dsp:cNvSpPr/>
      </dsp:nvSpPr>
      <dsp:spPr>
        <a:xfrm>
          <a:off x="4526957" y="1419901"/>
          <a:ext cx="1522511" cy="761255"/>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b="0" i="0" u="none" kern="1200">
              <a:solidFill>
                <a:srgbClr val="FF0000"/>
              </a:solidFill>
            </a:rPr>
            <a:t>14015</a:t>
          </a:r>
          <a:endParaRPr lang="ru-RU" sz="1600" kern="1200">
            <a:solidFill>
              <a:srgbClr val="FF0000"/>
            </a:solidFill>
          </a:endParaRPr>
        </a:p>
      </dsp:txBody>
      <dsp:txXfrm>
        <a:off x="4549253" y="1442197"/>
        <a:ext cx="1477919" cy="7166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Pages>
  <Words>1796</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Exposition</cp:lastModifiedBy>
  <cp:revision>37</cp:revision>
  <cp:lastPrinted>2024-03-29T10:11:00Z</cp:lastPrinted>
  <dcterms:created xsi:type="dcterms:W3CDTF">2023-09-06T11:07:00Z</dcterms:created>
  <dcterms:modified xsi:type="dcterms:W3CDTF">2025-02-19T10:05:00Z</dcterms:modified>
</cp:coreProperties>
</file>